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CE" w:rsidRPr="001550CE" w:rsidRDefault="001550CE" w:rsidP="001550CE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1550C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968F74" wp14:editId="710A4EF9">
            <wp:simplePos x="0" y="0"/>
            <wp:positionH relativeFrom="column">
              <wp:posOffset>51435</wp:posOffset>
            </wp:positionH>
            <wp:positionV relativeFrom="paragraph">
              <wp:posOffset>-535940</wp:posOffset>
            </wp:positionV>
            <wp:extent cx="560705" cy="8001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50CE">
        <w:rPr>
          <w:rFonts w:ascii="Arial" w:eastAsia="Times New Roman" w:hAnsi="Arial" w:cs="Arial"/>
          <w:b/>
          <w:lang w:val="sr-Cyrl-RS"/>
        </w:rPr>
        <w:t xml:space="preserve"> </w:t>
      </w:r>
      <w:proofErr w:type="spellStart"/>
      <w:proofErr w:type="gramStart"/>
      <w:r w:rsidRPr="001550CE">
        <w:rPr>
          <w:rFonts w:ascii="Arial" w:eastAsia="Times New Roman" w:hAnsi="Arial" w:cs="Arial"/>
          <w:b/>
        </w:rPr>
        <w:t>Република</w:t>
      </w:r>
      <w:proofErr w:type="spellEnd"/>
      <w:r w:rsidRPr="001550CE">
        <w:rPr>
          <w:rFonts w:ascii="Arial" w:eastAsia="Times New Roman" w:hAnsi="Arial" w:cs="Arial"/>
          <w:b/>
        </w:rPr>
        <w:t xml:space="preserve">  </w:t>
      </w:r>
      <w:proofErr w:type="spellStart"/>
      <w:r w:rsidRPr="001550CE">
        <w:rPr>
          <w:rFonts w:ascii="Arial" w:eastAsia="Times New Roman" w:hAnsi="Arial" w:cs="Arial"/>
          <w:b/>
        </w:rPr>
        <w:t>Србија</w:t>
      </w:r>
      <w:proofErr w:type="spellEnd"/>
      <w:proofErr w:type="gramEnd"/>
    </w:p>
    <w:p w:rsidR="001550CE" w:rsidRPr="001550CE" w:rsidRDefault="001550CE" w:rsidP="001550CE">
      <w:pPr>
        <w:spacing w:after="0" w:line="240" w:lineRule="auto"/>
        <w:ind w:left="142" w:hanging="322"/>
        <w:rPr>
          <w:rFonts w:ascii="Arial" w:eastAsia="Times New Roman" w:hAnsi="Arial" w:cs="Arial"/>
          <w:b/>
          <w:lang w:val="sr-Cyrl-CS"/>
        </w:rPr>
      </w:pPr>
      <w:r w:rsidRPr="001550CE">
        <w:rPr>
          <w:rFonts w:ascii="Arial" w:eastAsia="Times New Roman" w:hAnsi="Arial" w:cs="Arial"/>
          <w:b/>
          <w:lang w:val="sr-Cyrl-CS"/>
        </w:rPr>
        <w:t xml:space="preserve">    Град Крагујевац</w:t>
      </w:r>
    </w:p>
    <w:p w:rsidR="001550CE" w:rsidRPr="001550CE" w:rsidRDefault="001550CE" w:rsidP="001550CE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1550CE">
        <w:rPr>
          <w:rFonts w:ascii="Arial" w:eastAsia="Times New Roman" w:hAnsi="Arial" w:cs="Arial"/>
          <w:b/>
          <w:lang w:val="sr-Cyrl-CS"/>
        </w:rPr>
        <w:t xml:space="preserve"> Градско  веће</w:t>
      </w:r>
    </w:p>
    <w:p w:rsidR="001550CE" w:rsidRPr="00061E65" w:rsidRDefault="001550CE" w:rsidP="001550CE">
      <w:pPr>
        <w:spacing w:after="0" w:line="240" w:lineRule="auto"/>
        <w:rPr>
          <w:rFonts w:ascii="Arial" w:eastAsia="Times New Roman" w:hAnsi="Arial" w:cs="Arial"/>
          <w:b/>
        </w:rPr>
      </w:pPr>
      <w:r w:rsidRPr="001550CE">
        <w:rPr>
          <w:rFonts w:ascii="Arial" w:eastAsia="Times New Roman" w:hAnsi="Arial" w:cs="Arial"/>
          <w:b/>
          <w:lang w:val="sr-Cyrl-CS"/>
        </w:rPr>
        <w:t xml:space="preserve"> Број:</w:t>
      </w:r>
      <w:r w:rsidR="00061E65">
        <w:rPr>
          <w:rFonts w:ascii="Arial" w:eastAsia="Times New Roman" w:hAnsi="Arial" w:cs="Arial"/>
          <w:b/>
          <w:lang w:val="sr-Cyrl-CS"/>
        </w:rPr>
        <w:t xml:space="preserve"> 400-789/24-</w:t>
      </w:r>
      <w:r w:rsidR="00061E65">
        <w:rPr>
          <w:rFonts w:ascii="Arial" w:eastAsia="Times New Roman" w:hAnsi="Arial" w:cs="Arial"/>
          <w:b/>
        </w:rPr>
        <w:t>V</w:t>
      </w:r>
    </w:p>
    <w:p w:rsidR="001550CE" w:rsidRPr="00061E65" w:rsidRDefault="001550CE" w:rsidP="001550CE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1550CE">
        <w:rPr>
          <w:rFonts w:ascii="Arial" w:eastAsia="Times New Roman" w:hAnsi="Arial" w:cs="Arial"/>
          <w:b/>
          <w:lang w:val="sr-Cyrl-RS"/>
        </w:rPr>
        <w:t xml:space="preserve"> </w:t>
      </w:r>
      <w:proofErr w:type="spellStart"/>
      <w:r w:rsidRPr="001550CE">
        <w:rPr>
          <w:rFonts w:ascii="Arial" w:eastAsia="Times New Roman" w:hAnsi="Arial" w:cs="Arial"/>
          <w:b/>
        </w:rPr>
        <w:t>Датум</w:t>
      </w:r>
      <w:proofErr w:type="spellEnd"/>
      <w:r w:rsidRPr="001550CE">
        <w:rPr>
          <w:rFonts w:ascii="Arial" w:eastAsia="Times New Roman" w:hAnsi="Arial" w:cs="Arial"/>
          <w:b/>
        </w:rPr>
        <w:t>:</w:t>
      </w:r>
      <w:r w:rsidR="00061E65">
        <w:rPr>
          <w:rFonts w:ascii="Arial" w:eastAsia="Times New Roman" w:hAnsi="Arial" w:cs="Arial"/>
          <w:b/>
        </w:rPr>
        <w:t xml:space="preserve"> </w:t>
      </w:r>
      <w:r w:rsidR="00250013">
        <w:rPr>
          <w:rFonts w:ascii="Arial" w:eastAsia="Times New Roman" w:hAnsi="Arial" w:cs="Arial"/>
          <w:b/>
          <w:lang w:val="sr-Cyrl-RS"/>
        </w:rPr>
        <w:t>21.</w:t>
      </w:r>
      <w:r w:rsidR="00061E65">
        <w:rPr>
          <w:rFonts w:ascii="Arial" w:eastAsia="Times New Roman" w:hAnsi="Arial" w:cs="Arial"/>
          <w:b/>
          <w:lang w:val="sr-Cyrl-RS"/>
        </w:rPr>
        <w:t>јун 2024.године</w:t>
      </w:r>
    </w:p>
    <w:p w:rsidR="001550CE" w:rsidRPr="001550CE" w:rsidRDefault="001550CE" w:rsidP="001550CE">
      <w:pPr>
        <w:spacing w:after="0" w:line="240" w:lineRule="auto"/>
        <w:rPr>
          <w:rFonts w:ascii="Arial" w:eastAsia="Times New Roman" w:hAnsi="Arial" w:cs="Arial"/>
          <w:b/>
        </w:rPr>
      </w:pPr>
      <w:r w:rsidRPr="001550CE">
        <w:rPr>
          <w:rFonts w:ascii="Arial" w:eastAsia="Times New Roman" w:hAnsi="Arial" w:cs="Arial"/>
          <w:b/>
          <w:lang w:val="sr-Latn-RS"/>
        </w:rPr>
        <w:t xml:space="preserve"> </w:t>
      </w:r>
      <w:r w:rsidRPr="001550CE">
        <w:rPr>
          <w:rFonts w:ascii="Arial" w:eastAsia="Times New Roman" w:hAnsi="Arial" w:cs="Arial"/>
          <w:b/>
        </w:rPr>
        <w:t>К р а г у ј е в а ц</w:t>
      </w:r>
    </w:p>
    <w:p w:rsidR="001550CE" w:rsidRPr="001550CE" w:rsidRDefault="001550CE" w:rsidP="001550CE">
      <w:pPr>
        <w:spacing w:after="0" w:line="240" w:lineRule="auto"/>
        <w:rPr>
          <w:rFonts w:ascii="Arial" w:eastAsia="Times New Roman" w:hAnsi="Arial" w:cs="Arial"/>
          <w:b/>
        </w:rPr>
      </w:pPr>
    </w:p>
    <w:p w:rsidR="001550CE" w:rsidRPr="001550CE" w:rsidRDefault="001550CE" w:rsidP="007B4934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1550CE">
        <w:rPr>
          <w:rFonts w:ascii="Arial" w:eastAsia="Times New Roman" w:hAnsi="Arial" w:cs="Arial"/>
          <w:lang w:val="sr-Cyrl-CS"/>
        </w:rPr>
        <w:t xml:space="preserve">Градско веће, на основу члана </w:t>
      </w:r>
      <w:r w:rsidRPr="001550CE">
        <w:rPr>
          <w:rFonts w:ascii="Arial" w:eastAsia="Times New Roman" w:hAnsi="Arial" w:cs="Arial"/>
        </w:rPr>
        <w:t>59</w:t>
      </w:r>
      <w:r w:rsidRPr="001550CE">
        <w:rPr>
          <w:rFonts w:ascii="Arial" w:eastAsia="Times New Roman" w:hAnsi="Arial" w:cs="Arial"/>
          <w:lang w:val="sr-Cyrl-CS"/>
        </w:rPr>
        <w:t>.</w:t>
      </w:r>
      <w:r w:rsidRPr="001550CE">
        <w:rPr>
          <w:rFonts w:ascii="Arial" w:eastAsia="Times New Roman" w:hAnsi="Arial" w:cs="Arial"/>
          <w:lang w:val="ru-RU"/>
        </w:rPr>
        <w:t xml:space="preserve"> став 1. </w:t>
      </w:r>
      <w:r w:rsidRPr="001550CE">
        <w:rPr>
          <w:rFonts w:ascii="Arial" w:eastAsia="Times New Roman" w:hAnsi="Arial" w:cs="Arial"/>
          <w:lang w:val="sr-Cyrl-CS"/>
        </w:rPr>
        <w:t>тачка</w:t>
      </w:r>
      <w:r w:rsidRPr="001550CE">
        <w:rPr>
          <w:rFonts w:ascii="Arial" w:eastAsia="Times New Roman" w:hAnsi="Arial" w:cs="Arial"/>
          <w:lang w:val="ru-RU"/>
        </w:rPr>
        <w:t xml:space="preserve"> </w:t>
      </w:r>
      <w:r w:rsidRPr="001550CE">
        <w:rPr>
          <w:rFonts w:ascii="Arial" w:eastAsia="Times New Roman" w:hAnsi="Arial" w:cs="Arial"/>
        </w:rPr>
        <w:t>25</w:t>
      </w:r>
      <w:r w:rsidRPr="001550CE">
        <w:rPr>
          <w:rFonts w:ascii="Arial" w:eastAsia="Times New Roman" w:hAnsi="Arial" w:cs="Arial"/>
          <w:lang w:val="ru-RU"/>
        </w:rPr>
        <w:t>.</w:t>
      </w:r>
      <w:r w:rsidRPr="001550CE">
        <w:rPr>
          <w:rFonts w:ascii="Arial" w:eastAsia="Times New Roman" w:hAnsi="Arial" w:cs="Arial"/>
          <w:lang w:val="sr-Cyrl-CS"/>
        </w:rPr>
        <w:t xml:space="preserve"> Статута града Крагујевца (''Службени лист града Крагујевца'' бр</w:t>
      </w:r>
      <w:r w:rsidRPr="001550CE">
        <w:rPr>
          <w:rFonts w:ascii="Arial" w:eastAsia="Times New Roman" w:hAnsi="Arial" w:cs="Arial"/>
          <w:lang w:val="sr-Cyrl-RS"/>
        </w:rPr>
        <w:t xml:space="preserve">ој </w:t>
      </w:r>
      <w:r w:rsidRPr="001550CE">
        <w:rPr>
          <w:rFonts w:ascii="Arial" w:eastAsia="Times New Roman" w:hAnsi="Arial" w:cs="Arial"/>
          <w:lang w:val="sr-Latn-CS"/>
        </w:rPr>
        <w:t>8/19</w:t>
      </w:r>
      <w:r w:rsidRPr="001550CE">
        <w:rPr>
          <w:rFonts w:ascii="Arial" w:eastAsia="Times New Roman" w:hAnsi="Arial" w:cs="Arial"/>
          <w:lang w:val="sr-Cyrl-CS"/>
        </w:rPr>
        <w:t>)</w:t>
      </w:r>
      <w:r w:rsidRPr="001550CE">
        <w:rPr>
          <w:rFonts w:ascii="Arial" w:eastAsia="Times New Roman" w:hAnsi="Arial" w:cs="Arial"/>
          <w:lang w:val="sr-Latn-CS"/>
        </w:rPr>
        <w:t xml:space="preserve"> и члана 2. тачка </w:t>
      </w:r>
      <w:r w:rsidRPr="001550CE">
        <w:rPr>
          <w:rFonts w:ascii="Arial" w:eastAsia="Times New Roman" w:hAnsi="Arial" w:cs="Arial"/>
        </w:rPr>
        <w:t>27</w:t>
      </w:r>
      <w:r w:rsidRPr="001550CE">
        <w:rPr>
          <w:rFonts w:ascii="Arial" w:eastAsia="Times New Roman" w:hAnsi="Arial" w:cs="Arial"/>
          <w:lang w:val="sr-Cyrl-CS"/>
        </w:rPr>
        <w:t>.</w:t>
      </w:r>
      <w:r w:rsidRPr="001550CE">
        <w:rPr>
          <w:rFonts w:ascii="Arial" w:eastAsia="Times New Roman" w:hAnsi="Arial" w:cs="Arial"/>
          <w:lang w:val="sr-Latn-CS"/>
        </w:rPr>
        <w:t xml:space="preserve"> Одлуке о Градском већу (</w:t>
      </w:r>
      <w:r w:rsidRPr="001550CE">
        <w:rPr>
          <w:rFonts w:ascii="Arial" w:eastAsia="Times New Roman" w:hAnsi="Arial" w:cs="Arial"/>
          <w:lang w:val="sr-Cyrl-CS"/>
        </w:rPr>
        <w:t>''Службени лист града Крагујевца'' бр</w:t>
      </w:r>
      <w:r w:rsidRPr="001550CE">
        <w:rPr>
          <w:rFonts w:ascii="Arial" w:eastAsia="Times New Roman" w:hAnsi="Arial" w:cs="Arial"/>
          <w:lang w:val="sr-Cyrl-RS"/>
        </w:rPr>
        <w:t xml:space="preserve">ој </w:t>
      </w:r>
      <w:r w:rsidRPr="001550CE">
        <w:rPr>
          <w:rFonts w:ascii="Arial" w:eastAsia="Times New Roman" w:hAnsi="Arial" w:cs="Arial"/>
          <w:lang w:val="ru-RU"/>
        </w:rPr>
        <w:t>8/22-пречишћен текст</w:t>
      </w:r>
      <w:r w:rsidRPr="001550CE">
        <w:rPr>
          <w:rFonts w:ascii="Arial" w:eastAsia="Times New Roman" w:hAnsi="Arial" w:cs="Arial"/>
          <w:lang w:val="sr-Cyrl-CS"/>
        </w:rPr>
        <w:t>)</w:t>
      </w:r>
      <w:r w:rsidRPr="001550CE">
        <w:rPr>
          <w:rFonts w:ascii="Arial" w:eastAsia="Times New Roman" w:hAnsi="Arial" w:cs="Arial"/>
        </w:rPr>
        <w:t xml:space="preserve">, </w:t>
      </w:r>
      <w:r w:rsidRPr="001550CE">
        <w:rPr>
          <w:rFonts w:ascii="Arial" w:eastAsia="Times New Roman" w:hAnsi="Arial" w:cs="Arial"/>
          <w:lang w:val="sr-Cyrl-CS"/>
        </w:rPr>
        <w:t>члана 3</w:t>
      </w:r>
      <w:r w:rsidRPr="001550CE">
        <w:rPr>
          <w:rFonts w:ascii="Arial" w:eastAsia="Times New Roman" w:hAnsi="Arial" w:cs="Arial"/>
          <w:lang w:val="sr-Latn-RS"/>
        </w:rPr>
        <w:t>3</w:t>
      </w:r>
      <w:r w:rsidRPr="001550CE">
        <w:rPr>
          <w:rFonts w:ascii="Arial" w:eastAsia="Times New Roman" w:hAnsi="Arial" w:cs="Arial"/>
          <w:lang w:val="sr-Cyrl-CS"/>
        </w:rPr>
        <w:t>.</w:t>
      </w:r>
      <w:r w:rsidRPr="001550CE">
        <w:rPr>
          <w:rFonts w:ascii="Arial" w:eastAsia="Times New Roman" w:hAnsi="Arial" w:cs="Arial"/>
          <w:lang w:val="sr-Cyrl-RS"/>
        </w:rPr>
        <w:t xml:space="preserve"> и члана 35. став 6. и став 9.  </w:t>
      </w:r>
      <w:r w:rsidRPr="001550CE">
        <w:rPr>
          <w:rFonts w:ascii="Arial" w:eastAsia="Times New Roman" w:hAnsi="Arial" w:cs="Arial"/>
          <w:lang w:val="sr-Cyrl-CS"/>
        </w:rPr>
        <w:t>Правилника о одобравању и финансирању програма којим се остваруј</w:t>
      </w:r>
      <w:r w:rsidRPr="001550CE">
        <w:rPr>
          <w:rFonts w:ascii="Arial" w:eastAsia="Times New Roman" w:hAnsi="Arial" w:cs="Arial"/>
          <w:lang w:val="sr-Latn-RS"/>
        </w:rPr>
        <w:t>e</w:t>
      </w:r>
      <w:r w:rsidRPr="001550CE">
        <w:rPr>
          <w:rFonts w:ascii="Arial" w:eastAsia="Times New Roman" w:hAnsi="Arial" w:cs="Arial"/>
          <w:lang w:val="sr-Cyrl-CS"/>
        </w:rPr>
        <w:t xml:space="preserve"> </w:t>
      </w:r>
      <w:r w:rsidRPr="001550CE">
        <w:rPr>
          <w:rFonts w:ascii="Arial" w:eastAsia="Times New Roman" w:hAnsi="Arial" w:cs="Arial"/>
          <w:lang w:val="sr-Latn-RS"/>
        </w:rPr>
        <w:t>o</w:t>
      </w:r>
      <w:r w:rsidRPr="001550CE">
        <w:rPr>
          <w:rFonts w:ascii="Arial" w:eastAsia="Times New Roman" w:hAnsi="Arial" w:cs="Arial"/>
          <w:lang w:val="sr-Cyrl-RS"/>
        </w:rPr>
        <w:t>пшти интер</w:t>
      </w:r>
      <w:r w:rsidRPr="001550CE">
        <w:rPr>
          <w:rFonts w:ascii="Arial" w:eastAsia="Times New Roman" w:hAnsi="Arial" w:cs="Arial"/>
          <w:lang w:val="sr-Cyrl-CS"/>
        </w:rPr>
        <w:t xml:space="preserve">ес у области спорта </w:t>
      </w:r>
      <w:r w:rsidRPr="001550CE">
        <w:rPr>
          <w:rFonts w:ascii="Arial" w:eastAsia="Times New Roman" w:hAnsi="Arial" w:cs="Arial"/>
          <w:lang w:val="sr-Cyrl-RS"/>
        </w:rPr>
        <w:t>на територији</w:t>
      </w:r>
      <w:r w:rsidRPr="001550CE">
        <w:rPr>
          <w:rFonts w:ascii="Arial" w:eastAsia="Times New Roman" w:hAnsi="Arial" w:cs="Arial"/>
          <w:lang w:val="sr-Cyrl-CS"/>
        </w:rPr>
        <w:t xml:space="preserve"> град</w:t>
      </w:r>
      <w:r w:rsidRPr="001550CE">
        <w:rPr>
          <w:rFonts w:ascii="Arial" w:eastAsia="Times New Roman" w:hAnsi="Arial" w:cs="Arial"/>
          <w:lang w:val="sr-Cyrl-RS"/>
        </w:rPr>
        <w:t>а</w:t>
      </w:r>
      <w:r w:rsidRPr="001550CE">
        <w:rPr>
          <w:rFonts w:ascii="Arial" w:eastAsia="Times New Roman" w:hAnsi="Arial" w:cs="Arial"/>
          <w:lang w:val="sr-Cyrl-CS"/>
        </w:rPr>
        <w:t xml:space="preserve"> Крагујевц</w:t>
      </w:r>
      <w:r w:rsidRPr="001550CE">
        <w:rPr>
          <w:rFonts w:ascii="Arial" w:eastAsia="Times New Roman" w:hAnsi="Arial" w:cs="Arial"/>
          <w:lang w:val="sr-Cyrl-RS"/>
        </w:rPr>
        <w:t>а</w:t>
      </w:r>
      <w:r w:rsidRPr="001550CE">
        <w:rPr>
          <w:rFonts w:ascii="Arial" w:eastAsia="Times New Roman" w:hAnsi="Arial" w:cs="Arial"/>
          <w:lang w:val="sr-Cyrl-CS"/>
        </w:rPr>
        <w:t xml:space="preserve"> (''Службени лист града Крагујевца'', бр</w:t>
      </w:r>
      <w:r w:rsidRPr="001550CE">
        <w:rPr>
          <w:rFonts w:ascii="Arial" w:eastAsia="Times New Roman" w:hAnsi="Arial" w:cs="Arial"/>
          <w:lang w:val="sr-Cyrl-RS"/>
        </w:rPr>
        <w:t>ој</w:t>
      </w:r>
      <w:r w:rsidRPr="001550CE">
        <w:rPr>
          <w:rFonts w:ascii="Arial" w:eastAsia="Times New Roman" w:hAnsi="Arial" w:cs="Arial"/>
          <w:lang w:val="sr-Cyrl-CS"/>
        </w:rPr>
        <w:t xml:space="preserve"> </w:t>
      </w:r>
      <w:r w:rsidRPr="001550CE">
        <w:rPr>
          <w:rFonts w:ascii="Arial" w:eastAsia="Times New Roman" w:hAnsi="Arial" w:cs="Arial"/>
          <w:lang w:val="sr-Cyrl-RS"/>
        </w:rPr>
        <w:t>33/20 и 31/22</w:t>
      </w:r>
      <w:r w:rsidRPr="001550CE">
        <w:rPr>
          <w:rFonts w:ascii="Arial" w:eastAsia="Times New Roman" w:hAnsi="Arial" w:cs="Arial"/>
          <w:lang w:val="sr-Cyrl-CS"/>
        </w:rPr>
        <w:t>)</w:t>
      </w:r>
      <w:r w:rsidR="00061E65">
        <w:rPr>
          <w:rFonts w:ascii="Arial" w:eastAsia="Times New Roman" w:hAnsi="Arial" w:cs="Arial"/>
          <w:lang w:val="sr-Cyrl-CS"/>
        </w:rPr>
        <w:t>,</w:t>
      </w:r>
      <w:r w:rsidRPr="001550CE">
        <w:rPr>
          <w:rFonts w:ascii="Arial" w:eastAsia="Times New Roman" w:hAnsi="Arial" w:cs="Arial"/>
        </w:rPr>
        <w:t xml:space="preserve"> </w:t>
      </w:r>
      <w:proofErr w:type="spellStart"/>
      <w:r w:rsidRPr="001550CE">
        <w:rPr>
          <w:rFonts w:ascii="Arial" w:eastAsia="Times New Roman" w:hAnsi="Arial" w:cs="Arial"/>
        </w:rPr>
        <w:t>на</w:t>
      </w:r>
      <w:proofErr w:type="spellEnd"/>
      <w:r w:rsidRPr="001550CE">
        <w:rPr>
          <w:rFonts w:ascii="Arial" w:eastAsia="Times New Roman" w:hAnsi="Arial" w:cs="Arial"/>
        </w:rPr>
        <w:t xml:space="preserve"> </w:t>
      </w:r>
      <w:proofErr w:type="spellStart"/>
      <w:r w:rsidRPr="001550CE">
        <w:rPr>
          <w:rFonts w:ascii="Arial" w:eastAsia="Times New Roman" w:hAnsi="Arial" w:cs="Arial"/>
        </w:rPr>
        <w:t>седници</w:t>
      </w:r>
      <w:proofErr w:type="spellEnd"/>
      <w:r w:rsidRPr="001550CE">
        <w:rPr>
          <w:rFonts w:ascii="Arial" w:eastAsia="Times New Roman" w:hAnsi="Arial" w:cs="Arial"/>
        </w:rPr>
        <w:t xml:space="preserve"> </w:t>
      </w:r>
      <w:proofErr w:type="spellStart"/>
      <w:r w:rsidRPr="001550CE">
        <w:rPr>
          <w:rFonts w:ascii="Arial" w:eastAsia="Times New Roman" w:hAnsi="Arial" w:cs="Arial"/>
        </w:rPr>
        <w:t>одржаној</w:t>
      </w:r>
      <w:proofErr w:type="spellEnd"/>
      <w:r w:rsidRPr="001550CE">
        <w:rPr>
          <w:rFonts w:ascii="Arial" w:eastAsia="Times New Roman" w:hAnsi="Arial" w:cs="Arial"/>
        </w:rPr>
        <w:t xml:space="preserve"> </w:t>
      </w:r>
      <w:r w:rsidR="00250013">
        <w:rPr>
          <w:rFonts w:ascii="Arial" w:eastAsia="Times New Roman" w:hAnsi="Arial" w:cs="Arial"/>
          <w:lang w:val="sr-Cyrl-RS"/>
        </w:rPr>
        <w:t>21.</w:t>
      </w:r>
      <w:bookmarkStart w:id="0" w:name="_GoBack"/>
      <w:bookmarkEnd w:id="0"/>
      <w:r w:rsidR="00061E65">
        <w:rPr>
          <w:rFonts w:ascii="Arial" w:eastAsia="Times New Roman" w:hAnsi="Arial" w:cs="Arial"/>
          <w:lang w:val="sr-Cyrl-RS"/>
        </w:rPr>
        <w:t xml:space="preserve">јуна </w:t>
      </w:r>
      <w:r w:rsidRPr="001550CE">
        <w:rPr>
          <w:rFonts w:ascii="Arial" w:eastAsia="Times New Roman" w:hAnsi="Arial" w:cs="Arial"/>
          <w:lang w:val="sr-Latn-RS"/>
        </w:rPr>
        <w:t>202</w:t>
      </w:r>
      <w:r w:rsidRPr="001550CE">
        <w:rPr>
          <w:rFonts w:ascii="Arial" w:eastAsia="Times New Roman" w:hAnsi="Arial" w:cs="Arial"/>
          <w:lang w:val="sr-Cyrl-RS"/>
        </w:rPr>
        <w:t>4</w:t>
      </w:r>
      <w:r w:rsidRPr="001550CE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550CE">
        <w:rPr>
          <w:rFonts w:ascii="Arial" w:eastAsia="Times New Roman" w:hAnsi="Arial" w:cs="Arial"/>
        </w:rPr>
        <w:t>године</w:t>
      </w:r>
      <w:proofErr w:type="spellEnd"/>
      <w:proofErr w:type="gramEnd"/>
      <w:r w:rsidRPr="001550CE">
        <w:rPr>
          <w:rFonts w:ascii="Arial" w:eastAsia="Times New Roman" w:hAnsi="Arial" w:cs="Arial"/>
        </w:rPr>
        <w:t xml:space="preserve">, </w:t>
      </w:r>
      <w:r w:rsidRPr="001550CE">
        <w:rPr>
          <w:rFonts w:ascii="Arial" w:eastAsia="Times New Roman" w:hAnsi="Arial" w:cs="Arial"/>
          <w:lang w:val="sr-Cyrl-CS"/>
        </w:rPr>
        <w:t>доноси</w:t>
      </w:r>
    </w:p>
    <w:p w:rsidR="001550CE" w:rsidRPr="001550CE" w:rsidRDefault="001550CE" w:rsidP="001550CE">
      <w:pPr>
        <w:spacing w:after="0" w:line="240" w:lineRule="auto"/>
        <w:ind w:left="426"/>
        <w:jc w:val="center"/>
        <w:rPr>
          <w:rFonts w:ascii="Arial" w:eastAsia="Times New Roman" w:hAnsi="Arial" w:cs="Arial"/>
          <w:b/>
          <w:bCs/>
        </w:rPr>
      </w:pPr>
      <w:r w:rsidRPr="001550CE">
        <w:rPr>
          <w:rFonts w:ascii="Arial" w:eastAsia="Times New Roman" w:hAnsi="Arial" w:cs="Arial"/>
          <w:b/>
          <w:bCs/>
          <w:lang w:val="sr-Cyrl-CS"/>
        </w:rPr>
        <w:t>Р Е Ш Е Њ Е</w:t>
      </w:r>
    </w:p>
    <w:p w:rsidR="007B4934" w:rsidRDefault="001550CE" w:rsidP="007B4934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proofErr w:type="gramStart"/>
      <w:r w:rsidRPr="001550CE">
        <w:rPr>
          <w:rFonts w:ascii="Arial" w:eastAsia="Times New Roman" w:hAnsi="Arial" w:cs="Arial"/>
          <w:b/>
          <w:bCs/>
        </w:rPr>
        <w:t>о</w:t>
      </w:r>
      <w:proofErr w:type="gramEnd"/>
      <w:r w:rsidRPr="001550CE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550CE">
        <w:rPr>
          <w:rFonts w:ascii="Arial" w:eastAsia="Times New Roman" w:hAnsi="Arial" w:cs="Arial"/>
          <w:b/>
          <w:bCs/>
        </w:rPr>
        <w:t>изменама</w:t>
      </w:r>
      <w:proofErr w:type="spellEnd"/>
      <w:r w:rsidRPr="001550CE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550CE">
        <w:rPr>
          <w:rFonts w:ascii="Arial" w:eastAsia="Times New Roman" w:hAnsi="Arial" w:cs="Arial"/>
          <w:b/>
          <w:bCs/>
        </w:rPr>
        <w:t>Решења</w:t>
      </w:r>
      <w:proofErr w:type="spellEnd"/>
      <w:r w:rsidRPr="001550CE">
        <w:rPr>
          <w:rFonts w:ascii="Arial" w:eastAsia="Times New Roman" w:hAnsi="Arial" w:cs="Arial"/>
          <w:b/>
          <w:bCs/>
        </w:rPr>
        <w:t xml:space="preserve"> </w:t>
      </w:r>
      <w:r w:rsidRPr="001550CE">
        <w:rPr>
          <w:rFonts w:ascii="Arial" w:eastAsia="Times New Roman" w:hAnsi="Arial" w:cs="Arial"/>
          <w:b/>
          <w:lang w:val="sr-Cyrl-RS"/>
        </w:rPr>
        <w:t xml:space="preserve">о додели/расподели средстава за финансирање/суфинансирање годишњих програма организација/удружења којима се остварују потребе и интереси грађана у области спорта </w:t>
      </w:r>
    </w:p>
    <w:p w:rsidR="001550CE" w:rsidRPr="001550CE" w:rsidRDefault="001550CE" w:rsidP="007B4934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1550CE">
        <w:rPr>
          <w:rFonts w:ascii="Arial" w:eastAsia="Times New Roman" w:hAnsi="Arial" w:cs="Arial"/>
          <w:b/>
          <w:lang w:val="sr-Cyrl-RS"/>
        </w:rPr>
        <w:t xml:space="preserve">средствима буџета града Крагујевца за </w:t>
      </w:r>
      <w:r w:rsidRPr="001550CE">
        <w:rPr>
          <w:rFonts w:ascii="Arial" w:eastAsia="Times New Roman" w:hAnsi="Arial" w:cs="Arial"/>
          <w:b/>
          <w:lang w:val="sr-Cyrl-CS"/>
        </w:rPr>
        <w:t xml:space="preserve"> 20</w:t>
      </w:r>
      <w:r w:rsidRPr="001550CE">
        <w:rPr>
          <w:rFonts w:ascii="Arial" w:eastAsia="Times New Roman" w:hAnsi="Arial" w:cs="Arial"/>
          <w:b/>
        </w:rPr>
        <w:t>2</w:t>
      </w:r>
      <w:r w:rsidRPr="001550CE">
        <w:rPr>
          <w:rFonts w:ascii="Arial" w:eastAsia="Times New Roman" w:hAnsi="Arial" w:cs="Arial"/>
          <w:b/>
          <w:lang w:val="sr-Cyrl-RS"/>
        </w:rPr>
        <w:t>4</w:t>
      </w:r>
      <w:r w:rsidRPr="001550CE">
        <w:rPr>
          <w:rFonts w:ascii="Arial" w:eastAsia="Times New Roman" w:hAnsi="Arial" w:cs="Arial"/>
          <w:b/>
          <w:lang w:val="sr-Cyrl-CS"/>
        </w:rPr>
        <w:t>. годин</w:t>
      </w:r>
      <w:r w:rsidRPr="001550CE">
        <w:rPr>
          <w:rFonts w:ascii="Arial" w:eastAsia="Times New Roman" w:hAnsi="Arial" w:cs="Arial"/>
          <w:b/>
          <w:lang w:val="sr-Cyrl-RS"/>
        </w:rPr>
        <w:t xml:space="preserve">у    </w:t>
      </w:r>
    </w:p>
    <w:p w:rsidR="001550CE" w:rsidRPr="001550CE" w:rsidRDefault="001550CE" w:rsidP="001550CE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1550CE" w:rsidRPr="001550CE" w:rsidRDefault="001550CE" w:rsidP="001550CE">
      <w:pPr>
        <w:tabs>
          <w:tab w:val="left" w:pos="1843"/>
          <w:tab w:val="left" w:pos="9498"/>
        </w:tabs>
        <w:spacing w:after="0" w:line="240" w:lineRule="auto"/>
        <w:ind w:right="-143" w:hanging="284"/>
        <w:jc w:val="both"/>
        <w:outlineLvl w:val="0"/>
        <w:rPr>
          <w:rFonts w:ascii="Arial" w:eastAsia="Times New Roman" w:hAnsi="Arial" w:cs="Arial"/>
          <w:lang w:val="sr-Cyrl-RS"/>
        </w:rPr>
      </w:pPr>
      <w:r w:rsidRPr="001550CE">
        <w:rPr>
          <w:rFonts w:ascii="Arial" w:eastAsia="Times New Roman" w:hAnsi="Arial" w:cs="Arial"/>
          <w:b/>
          <w:lang w:val="sr-Cyrl-RS"/>
        </w:rPr>
        <w:t xml:space="preserve">   </w:t>
      </w:r>
      <w:r w:rsidRPr="001550CE">
        <w:rPr>
          <w:rFonts w:ascii="Arial" w:eastAsia="Times New Roman" w:hAnsi="Arial" w:cs="Arial"/>
          <w:b/>
          <w:lang w:val="sr-Cyrl-RS"/>
        </w:rPr>
        <w:tab/>
        <w:t xml:space="preserve">            </w:t>
      </w:r>
      <w:r w:rsidRPr="001550CE">
        <w:rPr>
          <w:rFonts w:ascii="Arial" w:eastAsia="Times New Roman" w:hAnsi="Arial" w:cs="Arial"/>
          <w:b/>
        </w:rPr>
        <w:t>I</w:t>
      </w:r>
      <w:r w:rsidRPr="001550CE">
        <w:rPr>
          <w:rFonts w:ascii="Arial" w:eastAsia="Times New Roman" w:hAnsi="Arial" w:cs="Arial"/>
          <w:b/>
          <w:lang w:val="sr-Cyrl-RS"/>
        </w:rPr>
        <w:t xml:space="preserve"> </w:t>
      </w:r>
      <w:r w:rsidRPr="001550CE">
        <w:rPr>
          <w:rFonts w:ascii="Arial" w:eastAsia="Times New Roman" w:hAnsi="Arial" w:cs="Arial"/>
        </w:rPr>
        <w:t xml:space="preserve">У </w:t>
      </w:r>
      <w:proofErr w:type="spellStart"/>
      <w:r w:rsidRPr="001550CE">
        <w:rPr>
          <w:rFonts w:ascii="Arial" w:eastAsia="Times New Roman" w:hAnsi="Arial" w:cs="Arial"/>
        </w:rPr>
        <w:t>поглављу</w:t>
      </w:r>
      <w:proofErr w:type="spellEnd"/>
      <w:r w:rsidRPr="001550CE">
        <w:rPr>
          <w:rFonts w:ascii="Arial" w:eastAsia="Times New Roman" w:hAnsi="Arial" w:cs="Arial"/>
        </w:rPr>
        <w:t xml:space="preserve"> I </w:t>
      </w:r>
      <w:proofErr w:type="spellStart"/>
      <w:r w:rsidRPr="001550CE">
        <w:rPr>
          <w:rFonts w:ascii="Arial" w:eastAsia="Times New Roman" w:hAnsi="Arial" w:cs="Arial"/>
          <w:bCs/>
        </w:rPr>
        <w:t>Решења</w:t>
      </w:r>
      <w:proofErr w:type="spellEnd"/>
      <w:r w:rsidRPr="001550CE">
        <w:rPr>
          <w:rFonts w:ascii="Arial" w:eastAsia="Times New Roman" w:hAnsi="Arial" w:cs="Arial"/>
          <w:bCs/>
        </w:rPr>
        <w:t xml:space="preserve"> </w:t>
      </w:r>
      <w:r w:rsidRPr="001550CE">
        <w:rPr>
          <w:rFonts w:ascii="Arial" w:eastAsia="Times New Roman" w:hAnsi="Arial" w:cs="Arial"/>
          <w:lang w:val="sr-Cyrl-RS"/>
        </w:rPr>
        <w:t xml:space="preserve">о додели/расподели средстава за финансирање/суфинансирање годишњих програма организација/удружења којима се остварују потребе и интереси грађана у области спорта средствима буџета града Крагујевца </w:t>
      </w:r>
      <w:proofErr w:type="gramStart"/>
      <w:r w:rsidRPr="001550CE">
        <w:rPr>
          <w:rFonts w:ascii="Arial" w:eastAsia="Times New Roman" w:hAnsi="Arial" w:cs="Arial"/>
          <w:lang w:val="sr-Cyrl-RS"/>
        </w:rPr>
        <w:t xml:space="preserve">за </w:t>
      </w:r>
      <w:r w:rsidRPr="001550CE">
        <w:rPr>
          <w:rFonts w:ascii="Arial" w:eastAsia="Times New Roman" w:hAnsi="Arial" w:cs="Arial"/>
          <w:lang w:val="sr-Cyrl-CS"/>
        </w:rPr>
        <w:t xml:space="preserve"> 20</w:t>
      </w:r>
      <w:r w:rsidRPr="001550CE">
        <w:rPr>
          <w:rFonts w:ascii="Arial" w:eastAsia="Times New Roman" w:hAnsi="Arial" w:cs="Arial"/>
        </w:rPr>
        <w:t>2</w:t>
      </w:r>
      <w:r w:rsidRPr="001550CE">
        <w:rPr>
          <w:rFonts w:ascii="Arial" w:eastAsia="Times New Roman" w:hAnsi="Arial" w:cs="Arial"/>
          <w:lang w:val="sr-Cyrl-RS"/>
        </w:rPr>
        <w:t>4</w:t>
      </w:r>
      <w:proofErr w:type="gramEnd"/>
      <w:r w:rsidRPr="001550CE">
        <w:rPr>
          <w:rFonts w:ascii="Arial" w:eastAsia="Times New Roman" w:hAnsi="Arial" w:cs="Arial"/>
          <w:lang w:val="sr-Cyrl-RS"/>
        </w:rPr>
        <w:t>.</w:t>
      </w:r>
      <w:r w:rsidRPr="001550CE">
        <w:rPr>
          <w:rFonts w:ascii="Arial" w:eastAsia="Times New Roman" w:hAnsi="Arial" w:cs="Arial"/>
          <w:lang w:val="sr-Cyrl-CS"/>
        </w:rPr>
        <w:t xml:space="preserve"> годин</w:t>
      </w:r>
      <w:r w:rsidRPr="001550CE">
        <w:rPr>
          <w:rFonts w:ascii="Arial" w:eastAsia="Times New Roman" w:hAnsi="Arial" w:cs="Arial"/>
          <w:lang w:val="sr-Cyrl-RS"/>
        </w:rPr>
        <w:t>у („Службени лист града Крагујевца“</w:t>
      </w:r>
      <w:r w:rsidRPr="001550CE">
        <w:rPr>
          <w:rFonts w:ascii="Arial" w:eastAsia="Times New Roman" w:hAnsi="Arial" w:cs="Arial"/>
          <w:lang w:val="sr-Latn-RS"/>
        </w:rPr>
        <w:t xml:space="preserve"> </w:t>
      </w:r>
      <w:r w:rsidRPr="001550CE">
        <w:rPr>
          <w:rFonts w:ascii="Arial" w:eastAsia="Times New Roman" w:hAnsi="Arial" w:cs="Arial"/>
          <w:lang w:val="sr-Cyrl-RS"/>
        </w:rPr>
        <w:t>број 16/24</w:t>
      </w:r>
      <w:r w:rsidR="00853CC5">
        <w:rPr>
          <w:rFonts w:ascii="Arial" w:eastAsia="Times New Roman" w:hAnsi="Arial" w:cs="Arial"/>
          <w:lang w:val="sr-Cyrl-RS"/>
        </w:rPr>
        <w:t xml:space="preserve"> и 20/24</w:t>
      </w:r>
      <w:r w:rsidRPr="001550CE">
        <w:rPr>
          <w:rFonts w:ascii="Arial" w:eastAsia="Times New Roman" w:hAnsi="Arial" w:cs="Arial"/>
          <w:lang w:val="sr-Cyrl-RS"/>
        </w:rPr>
        <w:t>)</w:t>
      </w:r>
      <w:r w:rsidRPr="001550CE">
        <w:rPr>
          <w:rFonts w:ascii="Arial" w:eastAsia="Times New Roman" w:hAnsi="Arial" w:cs="Arial"/>
          <w:lang w:val="sr-Latn-RS"/>
        </w:rPr>
        <w:t xml:space="preserve"> </w:t>
      </w:r>
      <w:r w:rsidR="003E1DE7">
        <w:rPr>
          <w:rFonts w:ascii="Arial" w:eastAsia="Times New Roman" w:hAnsi="Arial" w:cs="Arial"/>
          <w:lang w:val="sr-Cyrl-RS"/>
        </w:rPr>
        <w:t xml:space="preserve"> у даљем тексту: Решење, број </w:t>
      </w:r>
      <w:r w:rsidR="009042EA" w:rsidRPr="001550CE">
        <w:rPr>
          <w:rFonts w:ascii="Arial" w:hAnsi="Arial" w:cs="Arial"/>
          <w:lang w:val="sr-Cyrl-RS"/>
        </w:rPr>
        <w:t>:“47.950.000,00''</w:t>
      </w:r>
      <w:r w:rsidR="009042EA">
        <w:rPr>
          <w:rFonts w:ascii="Arial" w:eastAsia="Times New Roman" w:hAnsi="Arial" w:cs="Arial"/>
          <w:lang w:val="sr-Latn-RS"/>
        </w:rPr>
        <w:t xml:space="preserve"> </w:t>
      </w:r>
      <w:r w:rsidR="00853CC5">
        <w:rPr>
          <w:rFonts w:ascii="Arial" w:hAnsi="Arial" w:cs="Arial"/>
          <w:lang w:val="sr-Cyrl-RS"/>
        </w:rPr>
        <w:t>замењује се бројем</w:t>
      </w:r>
      <w:r w:rsidRPr="001550CE">
        <w:rPr>
          <w:rFonts w:ascii="Arial" w:hAnsi="Arial" w:cs="Arial"/>
          <w:lang w:val="sr-Cyrl-RS"/>
        </w:rPr>
        <w:t>:</w:t>
      </w:r>
      <w:r w:rsidR="009042EA">
        <w:rPr>
          <w:rFonts w:ascii="Arial" w:hAnsi="Arial" w:cs="Arial"/>
        </w:rPr>
        <w:t xml:space="preserve"> </w:t>
      </w:r>
      <w:r w:rsidR="009042EA">
        <w:rPr>
          <w:rFonts w:ascii="Arial" w:hAnsi="Arial" w:cs="Arial"/>
          <w:lang w:val="sr-Cyrl-RS"/>
        </w:rPr>
        <w:t>“</w:t>
      </w:r>
      <w:r w:rsidR="009042EA">
        <w:rPr>
          <w:rFonts w:ascii="Arial" w:hAnsi="Arial" w:cs="Arial"/>
        </w:rPr>
        <w:t>50.450.000</w:t>
      </w:r>
      <w:r w:rsidR="00FB1364">
        <w:rPr>
          <w:rFonts w:ascii="Arial" w:hAnsi="Arial" w:cs="Arial"/>
          <w:lang w:val="sr-Cyrl-RS"/>
        </w:rPr>
        <w:t>,00</w:t>
      </w:r>
      <w:r w:rsidR="009042EA">
        <w:rPr>
          <w:rFonts w:ascii="Arial" w:hAnsi="Arial" w:cs="Arial"/>
          <w:lang w:val="sr-Cyrl-RS"/>
        </w:rPr>
        <w:t>“</w:t>
      </w:r>
      <w:r w:rsidRPr="001550CE">
        <w:rPr>
          <w:rFonts w:ascii="Arial" w:hAnsi="Arial" w:cs="Arial"/>
          <w:lang w:val="sr-Cyrl-RS"/>
        </w:rPr>
        <w:t>.</w:t>
      </w:r>
    </w:p>
    <w:p w:rsidR="001550CE" w:rsidRPr="00064360" w:rsidRDefault="001550CE" w:rsidP="00EE3FEB">
      <w:pPr>
        <w:tabs>
          <w:tab w:val="left" w:pos="1843"/>
          <w:tab w:val="left" w:pos="9498"/>
        </w:tabs>
        <w:spacing w:after="0" w:line="240" w:lineRule="auto"/>
        <w:ind w:right="-143" w:hanging="284"/>
        <w:jc w:val="both"/>
        <w:outlineLvl w:val="0"/>
        <w:rPr>
          <w:rFonts w:ascii="Arial" w:eastAsia="Times New Roman" w:hAnsi="Arial" w:cs="Arial"/>
          <w:lang w:val="sr-Cyrl-RS"/>
        </w:rPr>
      </w:pPr>
      <w:r w:rsidRPr="001550CE">
        <w:rPr>
          <w:rFonts w:ascii="Arial" w:eastAsia="Times New Roman" w:hAnsi="Arial" w:cs="Arial"/>
          <w:b/>
          <w:lang w:val="sr-Cyrl-RS"/>
        </w:rPr>
        <w:t xml:space="preserve">               </w:t>
      </w:r>
      <w:r w:rsidRPr="001550CE">
        <w:rPr>
          <w:rFonts w:ascii="Arial" w:eastAsia="Times New Roman" w:hAnsi="Arial" w:cs="Arial"/>
          <w:lang w:val="sr-Latn-RS"/>
        </w:rPr>
        <w:t>У поглављу I Решења, у табеларном приказу, у тачки</w:t>
      </w:r>
      <w:r w:rsidRPr="001550CE">
        <w:rPr>
          <w:rFonts w:ascii="Arial" w:eastAsia="Times New Roman" w:hAnsi="Arial" w:cs="Arial"/>
          <w:lang w:val="sr-Cyrl-RS"/>
        </w:rPr>
        <w:t xml:space="preserve"> </w:t>
      </w:r>
      <w:r w:rsidR="009042EA">
        <w:rPr>
          <w:rFonts w:ascii="Arial" w:eastAsia="Times New Roman" w:hAnsi="Arial" w:cs="Arial"/>
          <w:lang w:val="sr-Cyrl-RS"/>
        </w:rPr>
        <w:t>1</w:t>
      </w:r>
      <w:r w:rsidRPr="001550CE">
        <w:rPr>
          <w:rFonts w:ascii="Arial" w:eastAsia="Times New Roman" w:hAnsi="Arial" w:cs="Arial"/>
          <w:lang w:val="sr-Cyrl-RS"/>
        </w:rPr>
        <w:t>.</w:t>
      </w:r>
      <w:r w:rsidRPr="001550CE">
        <w:rPr>
          <w:rFonts w:ascii="Arial" w:eastAsia="Times New Roman" w:hAnsi="Arial" w:cs="Arial"/>
          <w:lang w:val="sr-Latn-RS"/>
        </w:rPr>
        <w:t xml:space="preserve"> у делу: ''Висина новчаних средстава за  финансирање / суфинансирање годишњих програма (до наведеног износа  у РСД)'' </w:t>
      </w:r>
      <w:r w:rsidRPr="001550CE">
        <w:rPr>
          <w:rFonts w:ascii="Arial" w:eastAsia="Times New Roman" w:hAnsi="Arial" w:cs="Arial"/>
          <w:lang w:val="sr-Cyrl-RS"/>
        </w:rPr>
        <w:t>број: „</w:t>
      </w:r>
      <w:r w:rsidR="009042EA">
        <w:rPr>
          <w:rFonts w:ascii="Arial" w:eastAsia="Times New Roman" w:hAnsi="Arial" w:cs="Arial"/>
          <w:lang w:val="sr-Cyrl-RS"/>
        </w:rPr>
        <w:t>4.600.000,00</w:t>
      </w:r>
      <w:r w:rsidRPr="001550CE">
        <w:rPr>
          <w:rFonts w:ascii="Arial" w:eastAsia="Times New Roman" w:hAnsi="Arial" w:cs="Arial"/>
          <w:lang w:val="sr-Cyrl-RS"/>
        </w:rPr>
        <w:t>“ замењује се бројем</w:t>
      </w:r>
      <w:r w:rsidR="00EE3FEB">
        <w:rPr>
          <w:rFonts w:ascii="Arial" w:eastAsia="Times New Roman" w:hAnsi="Arial" w:cs="Arial"/>
          <w:lang w:val="sr-Cyrl-RS"/>
        </w:rPr>
        <w:t>:</w:t>
      </w:r>
      <w:r w:rsidRPr="001550CE">
        <w:rPr>
          <w:rFonts w:ascii="Arial" w:eastAsia="Times New Roman" w:hAnsi="Arial" w:cs="Arial"/>
          <w:lang w:val="sr-Cyrl-RS"/>
        </w:rPr>
        <w:t xml:space="preserve"> „</w:t>
      </w:r>
      <w:r w:rsidR="009042EA">
        <w:rPr>
          <w:rFonts w:ascii="Arial" w:eastAsia="Times New Roman" w:hAnsi="Arial" w:cs="Arial"/>
          <w:lang w:val="sr-Cyrl-RS"/>
        </w:rPr>
        <w:t>4.950.000,00</w:t>
      </w:r>
      <w:r w:rsidRPr="001550CE">
        <w:rPr>
          <w:rFonts w:ascii="Arial" w:eastAsia="Times New Roman" w:hAnsi="Arial" w:cs="Arial"/>
          <w:lang w:val="sr-Cyrl-RS"/>
        </w:rPr>
        <w:t>“</w:t>
      </w:r>
      <w:r w:rsidR="009042EA">
        <w:rPr>
          <w:rFonts w:ascii="Arial" w:eastAsia="Times New Roman" w:hAnsi="Arial" w:cs="Arial"/>
          <w:lang w:val="sr-Cyrl-RS"/>
        </w:rPr>
        <w:t xml:space="preserve">, у тачки 2. број : „3.000.000,00“ замењује се бројем:“3.150.000,00“, у тачки 5. број: „5.000.000,00“ замењује се бројем: „5.500.000,00“, у тачки 8. </w:t>
      </w:r>
      <w:r w:rsidR="002E52AD">
        <w:rPr>
          <w:rFonts w:ascii="Arial" w:eastAsia="Times New Roman" w:hAnsi="Arial" w:cs="Arial"/>
          <w:lang w:val="sr-Cyrl-RS"/>
        </w:rPr>
        <w:t>број</w:t>
      </w:r>
      <w:r w:rsidR="009042EA">
        <w:rPr>
          <w:rFonts w:ascii="Arial" w:eastAsia="Times New Roman" w:hAnsi="Arial" w:cs="Arial"/>
          <w:lang w:val="sr-Cyrl-RS"/>
        </w:rPr>
        <w:t>: „1.500.000,00“ замењује се бројем: „1.600.000,00“, у тачки 12.</w:t>
      </w:r>
      <w:r w:rsidR="00853CC5">
        <w:rPr>
          <w:rFonts w:ascii="Arial" w:eastAsia="Times New Roman" w:hAnsi="Arial" w:cs="Arial"/>
          <w:lang w:val="sr-Cyrl-RS"/>
        </w:rPr>
        <w:t xml:space="preserve"> </w:t>
      </w:r>
      <w:r w:rsidR="009042EA">
        <w:rPr>
          <w:rFonts w:ascii="Arial" w:eastAsia="Times New Roman" w:hAnsi="Arial" w:cs="Arial"/>
          <w:lang w:val="sr-Cyrl-RS"/>
        </w:rPr>
        <w:t xml:space="preserve">број </w:t>
      </w:r>
      <w:r w:rsidR="00853CC5">
        <w:rPr>
          <w:rFonts w:ascii="Arial" w:eastAsia="Times New Roman" w:hAnsi="Arial" w:cs="Arial"/>
          <w:lang w:val="sr-Cyrl-RS"/>
        </w:rPr>
        <w:t>:“</w:t>
      </w:r>
      <w:r w:rsidR="009042EA">
        <w:rPr>
          <w:rFonts w:ascii="Arial" w:eastAsia="Times New Roman" w:hAnsi="Arial" w:cs="Arial"/>
          <w:lang w:val="sr-Cyrl-RS"/>
        </w:rPr>
        <w:t>400.000,00“ замењује се бројем „600.000</w:t>
      </w:r>
      <w:r w:rsidR="00E17065">
        <w:rPr>
          <w:rFonts w:ascii="Arial" w:eastAsia="Times New Roman" w:hAnsi="Arial" w:cs="Arial"/>
          <w:lang w:val="sr-Cyrl-RS"/>
        </w:rPr>
        <w:t>,00</w:t>
      </w:r>
      <w:r w:rsidR="009042EA">
        <w:rPr>
          <w:rFonts w:ascii="Arial" w:eastAsia="Times New Roman" w:hAnsi="Arial" w:cs="Arial"/>
          <w:lang w:val="sr-Cyrl-RS"/>
        </w:rPr>
        <w:t>“</w:t>
      </w:r>
      <w:r w:rsidR="00867700">
        <w:rPr>
          <w:rFonts w:ascii="Arial" w:eastAsia="Times New Roman" w:hAnsi="Arial" w:cs="Arial"/>
          <w:lang w:val="sr-Cyrl-RS"/>
        </w:rPr>
        <w:t xml:space="preserve">, у тачки 14. </w:t>
      </w:r>
      <w:r w:rsidR="00064360">
        <w:rPr>
          <w:rFonts w:ascii="Arial" w:eastAsia="Times New Roman" w:hAnsi="Arial" w:cs="Arial"/>
          <w:lang w:val="sr-Cyrl-RS"/>
        </w:rPr>
        <w:t>б</w:t>
      </w:r>
      <w:r w:rsidR="00867700">
        <w:rPr>
          <w:rFonts w:ascii="Arial" w:eastAsia="Times New Roman" w:hAnsi="Arial" w:cs="Arial"/>
          <w:lang w:val="sr-Cyrl-RS"/>
        </w:rPr>
        <w:t>рој</w:t>
      </w:r>
      <w:r w:rsidR="00064360">
        <w:rPr>
          <w:rFonts w:ascii="Arial" w:eastAsia="Times New Roman" w:hAnsi="Arial" w:cs="Arial"/>
          <w:lang w:val="sr-Cyrl-RS"/>
        </w:rPr>
        <w:t>:“</w:t>
      </w:r>
      <w:r w:rsidR="00867700">
        <w:rPr>
          <w:rFonts w:ascii="Arial" w:eastAsia="Times New Roman" w:hAnsi="Arial" w:cs="Arial"/>
          <w:lang w:val="sr-Cyrl-RS"/>
        </w:rPr>
        <w:t xml:space="preserve"> 700.000,00 замењује се бројем</w:t>
      </w:r>
      <w:r w:rsidR="003338AB">
        <w:rPr>
          <w:rFonts w:ascii="Arial" w:eastAsia="Times New Roman" w:hAnsi="Arial" w:cs="Arial"/>
          <w:lang w:val="sr-Cyrl-RS"/>
        </w:rPr>
        <w:t>: “</w:t>
      </w:r>
      <w:r w:rsidR="00867700">
        <w:rPr>
          <w:rFonts w:ascii="Arial" w:eastAsia="Times New Roman" w:hAnsi="Arial" w:cs="Arial"/>
          <w:lang w:val="sr-Cyrl-RS"/>
        </w:rPr>
        <w:t>950.000</w:t>
      </w:r>
      <w:r w:rsidR="00064360">
        <w:rPr>
          <w:rFonts w:ascii="Arial" w:eastAsia="Times New Roman" w:hAnsi="Arial" w:cs="Arial"/>
          <w:lang w:val="sr-Cyrl-RS"/>
        </w:rPr>
        <w:t>,</w:t>
      </w:r>
      <w:r w:rsidR="003338AB">
        <w:rPr>
          <w:rFonts w:ascii="Arial" w:eastAsia="Times New Roman" w:hAnsi="Arial" w:cs="Arial"/>
          <w:lang w:val="sr-Cyrl-RS"/>
        </w:rPr>
        <w:t>00“</w:t>
      </w:r>
      <w:r w:rsidR="00064360">
        <w:rPr>
          <w:rFonts w:ascii="Arial" w:eastAsia="Times New Roman" w:hAnsi="Arial" w:cs="Arial"/>
          <w:lang w:val="sr-Cyrl-RS"/>
        </w:rPr>
        <w:t xml:space="preserve"> у</w:t>
      </w:r>
      <w:r w:rsidR="00867700">
        <w:rPr>
          <w:rFonts w:ascii="Arial" w:eastAsia="Times New Roman" w:hAnsi="Arial" w:cs="Arial"/>
          <w:lang w:val="sr-Cyrl-RS"/>
        </w:rPr>
        <w:t xml:space="preserve"> тачки 15. </w:t>
      </w:r>
      <w:r w:rsidR="00064360">
        <w:rPr>
          <w:rFonts w:ascii="Arial" w:eastAsia="Times New Roman" w:hAnsi="Arial" w:cs="Arial"/>
          <w:lang w:val="sr-Cyrl-RS"/>
        </w:rPr>
        <w:t>б</w:t>
      </w:r>
      <w:r w:rsidR="00867700">
        <w:rPr>
          <w:rFonts w:ascii="Arial" w:eastAsia="Times New Roman" w:hAnsi="Arial" w:cs="Arial"/>
          <w:lang w:val="sr-Cyrl-RS"/>
        </w:rPr>
        <w:t>рој</w:t>
      </w:r>
      <w:r w:rsidR="00064360">
        <w:rPr>
          <w:rFonts w:ascii="Arial" w:eastAsia="Times New Roman" w:hAnsi="Arial" w:cs="Arial"/>
          <w:lang w:val="sr-Cyrl-RS"/>
        </w:rPr>
        <w:t>:“</w:t>
      </w:r>
      <w:r w:rsidR="00867700">
        <w:rPr>
          <w:rFonts w:ascii="Arial" w:eastAsia="Times New Roman" w:hAnsi="Arial" w:cs="Arial"/>
          <w:lang w:val="sr-Cyrl-RS"/>
        </w:rPr>
        <w:t xml:space="preserve"> 2.600.000,00 замењује се бројем</w:t>
      </w:r>
      <w:r w:rsidR="003338AB">
        <w:rPr>
          <w:rFonts w:ascii="Arial" w:eastAsia="Times New Roman" w:hAnsi="Arial" w:cs="Arial"/>
          <w:lang w:val="sr-Cyrl-RS"/>
        </w:rPr>
        <w:t>: “</w:t>
      </w:r>
      <w:r w:rsidR="00867700">
        <w:rPr>
          <w:rFonts w:ascii="Arial" w:eastAsia="Times New Roman" w:hAnsi="Arial" w:cs="Arial"/>
          <w:lang w:val="sr-Cyrl-RS"/>
        </w:rPr>
        <w:t>3.000.000,00</w:t>
      </w:r>
      <w:r w:rsidR="003338AB">
        <w:rPr>
          <w:rFonts w:ascii="Arial" w:eastAsia="Times New Roman" w:hAnsi="Arial" w:cs="Arial"/>
          <w:lang w:val="sr-Cyrl-RS"/>
        </w:rPr>
        <w:t>“</w:t>
      </w:r>
      <w:r w:rsidR="00064360">
        <w:rPr>
          <w:rFonts w:ascii="Arial" w:eastAsia="Times New Roman" w:hAnsi="Arial" w:cs="Arial"/>
          <w:lang w:val="sr-Latn-RS"/>
        </w:rPr>
        <w:t xml:space="preserve">, </w:t>
      </w:r>
      <w:r w:rsidR="00064360">
        <w:rPr>
          <w:rFonts w:ascii="Arial" w:eastAsia="Times New Roman" w:hAnsi="Arial" w:cs="Arial"/>
          <w:lang w:val="sr-Cyrl-RS"/>
        </w:rPr>
        <w:t xml:space="preserve">у тачки 16. </w:t>
      </w:r>
      <w:r w:rsidR="003338AB">
        <w:rPr>
          <w:rFonts w:ascii="Arial" w:eastAsia="Times New Roman" w:hAnsi="Arial" w:cs="Arial"/>
          <w:lang w:val="sr-Cyrl-RS"/>
        </w:rPr>
        <w:t>б</w:t>
      </w:r>
      <w:r w:rsidR="00064360">
        <w:rPr>
          <w:rFonts w:ascii="Arial" w:eastAsia="Times New Roman" w:hAnsi="Arial" w:cs="Arial"/>
          <w:lang w:val="sr-Cyrl-RS"/>
        </w:rPr>
        <w:t>рој</w:t>
      </w:r>
      <w:r w:rsidR="003338AB">
        <w:rPr>
          <w:rFonts w:ascii="Arial" w:eastAsia="Times New Roman" w:hAnsi="Arial" w:cs="Arial"/>
          <w:lang w:val="sr-Cyrl-RS"/>
        </w:rPr>
        <w:t>:</w:t>
      </w:r>
      <w:r w:rsidR="00064360">
        <w:rPr>
          <w:rFonts w:ascii="Arial" w:eastAsia="Times New Roman" w:hAnsi="Arial" w:cs="Arial"/>
          <w:lang w:val="sr-Cyrl-RS"/>
        </w:rPr>
        <w:t xml:space="preserve"> </w:t>
      </w:r>
      <w:r w:rsidR="003338AB">
        <w:rPr>
          <w:rFonts w:ascii="Arial" w:eastAsia="Times New Roman" w:hAnsi="Arial" w:cs="Arial"/>
          <w:lang w:val="sr-Cyrl-RS"/>
        </w:rPr>
        <w:t>„</w:t>
      </w:r>
      <w:r w:rsidR="00064360">
        <w:rPr>
          <w:rFonts w:ascii="Arial" w:eastAsia="Times New Roman" w:hAnsi="Arial" w:cs="Arial"/>
          <w:lang w:val="sr-Cyrl-RS"/>
        </w:rPr>
        <w:t>300.000,00</w:t>
      </w:r>
      <w:r w:rsidR="003338AB">
        <w:rPr>
          <w:rFonts w:ascii="Arial" w:eastAsia="Times New Roman" w:hAnsi="Arial" w:cs="Arial"/>
          <w:lang w:val="sr-Cyrl-RS"/>
        </w:rPr>
        <w:t>“</w:t>
      </w:r>
      <w:r w:rsidR="00064360">
        <w:rPr>
          <w:rFonts w:ascii="Arial" w:eastAsia="Times New Roman" w:hAnsi="Arial" w:cs="Arial"/>
          <w:lang w:val="sr-Cyrl-RS"/>
        </w:rPr>
        <w:t xml:space="preserve"> се замењује бројем</w:t>
      </w:r>
      <w:r w:rsidR="003338AB">
        <w:rPr>
          <w:rFonts w:ascii="Arial" w:eastAsia="Times New Roman" w:hAnsi="Arial" w:cs="Arial"/>
          <w:lang w:val="sr-Cyrl-RS"/>
        </w:rPr>
        <w:t>: „</w:t>
      </w:r>
      <w:r w:rsidR="00064360">
        <w:rPr>
          <w:rFonts w:ascii="Arial" w:eastAsia="Times New Roman" w:hAnsi="Arial" w:cs="Arial"/>
          <w:lang w:val="sr-Cyrl-RS"/>
        </w:rPr>
        <w:t>400.000,00“, у тачки 32. број: 400.000,00 замењује се бројем:</w:t>
      </w:r>
      <w:r w:rsidR="00EE3FEB">
        <w:rPr>
          <w:rFonts w:ascii="Arial" w:eastAsia="Times New Roman" w:hAnsi="Arial" w:cs="Arial"/>
          <w:lang w:val="sr-Cyrl-RS"/>
        </w:rPr>
        <w:t xml:space="preserve"> 800.000,00“ и у тачки 36. број:</w:t>
      </w:r>
      <w:r w:rsidR="00E17065">
        <w:rPr>
          <w:rFonts w:ascii="Arial" w:eastAsia="Times New Roman" w:hAnsi="Arial" w:cs="Arial"/>
          <w:lang w:val="sr-Cyrl-RS"/>
        </w:rPr>
        <w:t xml:space="preserve"> </w:t>
      </w:r>
      <w:r w:rsidR="00EE3FEB">
        <w:rPr>
          <w:rFonts w:ascii="Arial" w:eastAsia="Times New Roman" w:hAnsi="Arial" w:cs="Arial"/>
          <w:lang w:val="sr-Cyrl-RS"/>
        </w:rPr>
        <w:t>“150.000,00“ замењује се бројем: “200.000,00“</w:t>
      </w:r>
      <w:r w:rsidR="00E17065">
        <w:rPr>
          <w:rFonts w:ascii="Arial" w:eastAsia="Times New Roman" w:hAnsi="Arial" w:cs="Arial"/>
          <w:lang w:val="sr-Cyrl-RS"/>
        </w:rPr>
        <w:t>.</w:t>
      </w:r>
      <w:r w:rsidR="00064360">
        <w:rPr>
          <w:rFonts w:ascii="Arial" w:eastAsia="Times New Roman" w:hAnsi="Arial" w:cs="Arial"/>
          <w:lang w:val="sr-Cyrl-RS"/>
        </w:rPr>
        <w:t xml:space="preserve">  </w:t>
      </w:r>
    </w:p>
    <w:p w:rsidR="001550CE" w:rsidRPr="001550CE" w:rsidRDefault="001550CE" w:rsidP="001550CE">
      <w:pPr>
        <w:tabs>
          <w:tab w:val="left" w:pos="1843"/>
          <w:tab w:val="left" w:pos="9498"/>
        </w:tabs>
        <w:spacing w:after="0" w:line="240" w:lineRule="auto"/>
        <w:ind w:right="-143" w:hanging="284"/>
        <w:jc w:val="both"/>
        <w:outlineLvl w:val="0"/>
        <w:rPr>
          <w:rFonts w:ascii="Arial" w:eastAsia="Times New Roman" w:hAnsi="Arial" w:cs="Arial"/>
        </w:rPr>
      </w:pPr>
      <w:r w:rsidRPr="001550CE">
        <w:rPr>
          <w:rFonts w:ascii="Arial" w:eastAsia="Times New Roman" w:hAnsi="Arial" w:cs="Arial"/>
        </w:rPr>
        <w:t xml:space="preserve">     </w:t>
      </w:r>
    </w:p>
    <w:p w:rsidR="001550CE" w:rsidRPr="001550CE" w:rsidRDefault="001550CE" w:rsidP="001550CE">
      <w:pPr>
        <w:spacing w:after="0" w:line="240" w:lineRule="auto"/>
        <w:ind w:right="4"/>
        <w:jc w:val="both"/>
        <w:rPr>
          <w:rFonts w:ascii="Arial" w:eastAsia="Times New Roman" w:hAnsi="Arial" w:cs="Arial"/>
        </w:rPr>
      </w:pPr>
      <w:r w:rsidRPr="001550CE">
        <w:rPr>
          <w:rFonts w:ascii="Arial" w:eastAsia="Times New Roman" w:hAnsi="Arial" w:cs="Arial"/>
          <w:lang w:val="sr-Cyrl-RS"/>
        </w:rPr>
        <w:t xml:space="preserve">         </w:t>
      </w:r>
      <w:r w:rsidRPr="001550CE">
        <w:rPr>
          <w:rFonts w:ascii="Arial" w:eastAsia="Times New Roman" w:hAnsi="Arial" w:cs="Arial"/>
          <w:lang w:val="sr-Cyrl-RS"/>
        </w:rPr>
        <w:tab/>
      </w:r>
      <w:proofErr w:type="gramStart"/>
      <w:r w:rsidRPr="001550CE">
        <w:rPr>
          <w:rFonts w:ascii="Arial" w:eastAsia="Times New Roman" w:hAnsi="Arial" w:cs="Arial"/>
          <w:b/>
        </w:rPr>
        <w:t>II</w:t>
      </w:r>
      <w:r w:rsidRPr="001550CE">
        <w:rPr>
          <w:rFonts w:ascii="Arial" w:eastAsia="Times New Roman" w:hAnsi="Arial" w:cs="Arial"/>
          <w:lang w:val="sr-Cyrl-CS"/>
        </w:rPr>
        <w:t xml:space="preserve"> Ово </w:t>
      </w:r>
      <w:r w:rsidRPr="001550CE">
        <w:rPr>
          <w:rFonts w:ascii="Arial" w:eastAsia="Times New Roman" w:hAnsi="Arial" w:cs="Arial"/>
        </w:rPr>
        <w:t>р</w:t>
      </w:r>
      <w:r w:rsidRPr="001550CE">
        <w:rPr>
          <w:rFonts w:ascii="Arial" w:eastAsia="Times New Roman" w:hAnsi="Arial" w:cs="Arial"/>
          <w:lang w:val="sr-Cyrl-CS"/>
        </w:rPr>
        <w:t>ешење објавити у ''Службеном листу града Крагујевца''.</w:t>
      </w:r>
      <w:proofErr w:type="gramEnd"/>
    </w:p>
    <w:p w:rsidR="001550CE" w:rsidRPr="001550CE" w:rsidRDefault="001550CE" w:rsidP="001550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1550CE" w:rsidRPr="001550CE" w:rsidRDefault="001550CE" w:rsidP="001550CE">
      <w:pPr>
        <w:tabs>
          <w:tab w:val="left" w:pos="4080"/>
        </w:tabs>
        <w:spacing w:after="0" w:line="240" w:lineRule="auto"/>
        <w:ind w:left="-180" w:firstLine="900"/>
        <w:jc w:val="center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1550CE">
        <w:rPr>
          <w:rFonts w:ascii="Arial" w:eastAsia="Times New Roman" w:hAnsi="Arial" w:cs="Arial"/>
          <w:b/>
          <w:sz w:val="20"/>
          <w:szCs w:val="20"/>
          <w:lang w:val="sr-Cyrl-RS"/>
        </w:rPr>
        <w:t>О б р а з л о ж е њ е</w:t>
      </w:r>
    </w:p>
    <w:p w:rsidR="001550CE" w:rsidRPr="001550CE" w:rsidRDefault="001550CE" w:rsidP="001550CE">
      <w:pPr>
        <w:tabs>
          <w:tab w:val="left" w:pos="4080"/>
        </w:tabs>
        <w:spacing w:after="0" w:line="240" w:lineRule="auto"/>
        <w:ind w:left="-180" w:firstLine="900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1550CE" w:rsidRPr="001550CE" w:rsidRDefault="001550CE" w:rsidP="001550CE">
      <w:pPr>
        <w:tabs>
          <w:tab w:val="left" w:pos="709"/>
          <w:tab w:val="left" w:pos="4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r-Cyrl-RS"/>
        </w:rPr>
      </w:pPr>
      <w:r w:rsidRPr="001550CE">
        <w:rPr>
          <w:rFonts w:ascii="Arial" w:eastAsia="Times New Roman" w:hAnsi="Arial" w:cs="Arial"/>
          <w:b/>
          <w:sz w:val="20"/>
          <w:szCs w:val="20"/>
          <w:lang w:val="sr-Cyrl-CS"/>
        </w:rPr>
        <w:tab/>
        <w:t>Правни основ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за доношење овог решења садржан је у члану  </w:t>
      </w:r>
      <w:r w:rsidRPr="001550CE">
        <w:rPr>
          <w:rFonts w:ascii="Arial" w:eastAsia="Times New Roman" w:hAnsi="Arial" w:cs="Arial"/>
          <w:sz w:val="20"/>
          <w:szCs w:val="20"/>
        </w:rPr>
        <w:t>59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.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став 1. 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 xml:space="preserve">тачка </w:t>
      </w:r>
      <w:r w:rsidRPr="001550CE">
        <w:rPr>
          <w:rFonts w:ascii="Arial" w:eastAsia="Times New Roman" w:hAnsi="Arial" w:cs="Arial"/>
          <w:sz w:val="20"/>
          <w:szCs w:val="20"/>
        </w:rPr>
        <w:t>25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>. Статута града Крагујевца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("Службени лист града Крагујевца",бр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ој </w:t>
      </w:r>
      <w:r w:rsidRPr="001550CE">
        <w:rPr>
          <w:rFonts w:ascii="Arial" w:eastAsia="Times New Roman" w:hAnsi="Arial" w:cs="Arial"/>
          <w:sz w:val="20"/>
          <w:szCs w:val="20"/>
        </w:rPr>
        <w:t>8/19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)</w:t>
      </w:r>
      <w:r w:rsidRPr="001550CE">
        <w:rPr>
          <w:rFonts w:ascii="Arial" w:eastAsia="Times New Roman" w:hAnsi="Arial" w:cs="Arial"/>
          <w:sz w:val="20"/>
          <w:szCs w:val="20"/>
        </w:rPr>
        <w:t xml:space="preserve"> и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 xml:space="preserve"> члана </w:t>
      </w:r>
      <w:r w:rsidRPr="001550CE">
        <w:rPr>
          <w:rFonts w:ascii="Arial" w:eastAsia="Times New Roman" w:hAnsi="Arial" w:cs="Arial"/>
          <w:sz w:val="20"/>
          <w:szCs w:val="20"/>
        </w:rPr>
        <w:t>2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>.</w:t>
      </w:r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1550CE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1550CE">
        <w:rPr>
          <w:rFonts w:ascii="Arial" w:eastAsia="Times New Roman" w:hAnsi="Arial" w:cs="Arial"/>
          <w:sz w:val="20"/>
          <w:szCs w:val="20"/>
        </w:rPr>
        <w:t xml:space="preserve"> 27.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</w:t>
      </w:r>
      <w:proofErr w:type="spellEnd"/>
      <w:r w:rsidRPr="001550CE">
        <w:rPr>
          <w:rFonts w:ascii="Arial" w:eastAsia="Times New Roman" w:hAnsi="Arial" w:cs="Arial"/>
          <w:sz w:val="20"/>
          <w:szCs w:val="20"/>
          <w:lang w:val="ru-RU"/>
        </w:rPr>
        <w:t>л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уке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1550CE"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(</w:t>
      </w:r>
      <w:proofErr w:type="gramEnd"/>
      <w:r w:rsidRPr="001550CE">
        <w:rPr>
          <w:rFonts w:ascii="Arial" w:eastAsia="Times New Roman" w:hAnsi="Arial" w:cs="Arial"/>
          <w:sz w:val="20"/>
          <w:szCs w:val="20"/>
          <w:lang w:val="sr-Cyrl-CS"/>
        </w:rPr>
        <w:t>"Службени  лист града Крагујевца"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бр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ој 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13/24) којима је прописано да Градско веће</w:t>
      </w:r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врши</w:t>
      </w:r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друге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послове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у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складу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законом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Статутом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одлукама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Скупштине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другим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актима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. 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>Одредбама члана 3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3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>.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>Правилника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о одобравању и финансирању програма којим се остваруј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општи интерес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у области спорта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на територији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град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Крагујевц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а 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(''Службени лист града Крагујевца'', бр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ој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33/20 и 31/22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)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у даљем тексту: Правилник,</w:t>
      </w:r>
      <w:r w:rsidRPr="001550CE">
        <w:rPr>
          <w:rFonts w:ascii="Arial" w:eastAsia="Times New Roman" w:hAnsi="Arial" w:cs="Arial"/>
          <w:sz w:val="20"/>
          <w:szCs w:val="20"/>
          <w:lang w:val="ru-RU"/>
        </w:rPr>
        <w:t xml:space="preserve"> прописано је да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Градско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веће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доноси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акт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додели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финансирање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суфинансирање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o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рганизација/удружења којима се остварују потребе и интереси грађана у области спорта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средствима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буџета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одређену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>.</w:t>
      </w:r>
      <w:r w:rsidRPr="001550CE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1550CE">
        <w:rPr>
          <w:rFonts w:ascii="Arial" w:eastAsia="Times New Roman" w:hAnsi="Arial" w:cs="Arial"/>
          <w:sz w:val="20"/>
          <w:szCs w:val="20"/>
        </w:rPr>
        <w:t>Одредбом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члана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35.</w:t>
      </w:r>
      <w:proofErr w:type="gram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1550CE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1550CE">
        <w:rPr>
          <w:rFonts w:ascii="Arial" w:eastAsia="Times New Roman" w:hAnsi="Arial" w:cs="Arial"/>
          <w:sz w:val="20"/>
          <w:szCs w:val="20"/>
        </w:rPr>
        <w:t xml:space="preserve"> 6. </w:t>
      </w:r>
      <w:proofErr w:type="gramStart"/>
      <w:r w:rsidRPr="001550CE">
        <w:rPr>
          <w:rFonts w:ascii="Arial" w:eastAsia="Times New Roman" w:hAnsi="Arial" w:cs="Arial"/>
          <w:sz w:val="20"/>
          <w:szCs w:val="20"/>
        </w:rPr>
        <w:t>и</w:t>
      </w:r>
      <w:proofErr w:type="gram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9. </w:t>
      </w:r>
      <w:r w:rsidRPr="001550CE">
        <w:rPr>
          <w:rFonts w:ascii="Arial" w:eastAsia="Times New Roman" w:hAnsi="Arial" w:cs="Arial"/>
          <w:sz w:val="20"/>
          <w:szCs w:val="20"/>
          <w:lang w:val="sr-Cyrl-CS"/>
        </w:rPr>
        <w:t>Правилника</w:t>
      </w:r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прописано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изузетно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носила</w:t>
      </w:r>
      <w:proofErr w:type="spellEnd"/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ц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годишњег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може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току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године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поднесе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захтев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измену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и/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или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допуну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одобреног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годишњег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укључујући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буџет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финансијски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план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)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уколико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објективне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околности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то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захтевају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описом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разлога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услед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којих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захтева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измену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и/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или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допуну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одобреног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годишњег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захтеву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спроводи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процедура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одлучује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складу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чланом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27. </w:t>
      </w:r>
      <w:proofErr w:type="spellStart"/>
      <w:proofErr w:type="gramStart"/>
      <w:r w:rsidRPr="001550CE">
        <w:rPr>
          <w:rFonts w:ascii="Arial" w:eastAsia="Times New Roman" w:hAnsi="Arial" w:cs="Arial"/>
          <w:sz w:val="20"/>
          <w:szCs w:val="20"/>
        </w:rPr>
        <w:t>Правилника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свим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одредбама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које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односе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исти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уколико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захтева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измена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буџета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која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подразумева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повећање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одобрених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1550CE">
        <w:rPr>
          <w:rFonts w:ascii="Arial" w:eastAsia="Times New Roman" w:hAnsi="Arial" w:cs="Arial"/>
          <w:sz w:val="20"/>
          <w:szCs w:val="20"/>
          <w:lang w:val="sr-Cyrl-RS"/>
        </w:rPr>
        <w:t>.</w:t>
      </w:r>
      <w:proofErr w:type="gramEnd"/>
      <w:r w:rsidRPr="001550CE">
        <w:rPr>
          <w:rFonts w:ascii="Arial" w:hAnsi="Arial" w:cs="Arial"/>
          <w:sz w:val="20"/>
          <w:szCs w:val="20"/>
        </w:rPr>
        <w:t xml:space="preserve"> </w:t>
      </w:r>
    </w:p>
    <w:p w:rsidR="001550CE" w:rsidRPr="001550CE" w:rsidRDefault="001550CE" w:rsidP="001550CE">
      <w:pPr>
        <w:tabs>
          <w:tab w:val="left" w:pos="709"/>
          <w:tab w:val="left" w:pos="4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r-Cyrl-RS"/>
        </w:rPr>
      </w:pPr>
    </w:p>
    <w:p w:rsidR="00D51EA5" w:rsidRDefault="001550CE" w:rsidP="003338A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val="sr-Cyrl-RS"/>
        </w:rPr>
      </w:pPr>
      <w:proofErr w:type="spellStart"/>
      <w:r w:rsidRPr="001550CE">
        <w:rPr>
          <w:rFonts w:ascii="Arial" w:eastAsia="Times New Roman" w:hAnsi="Arial" w:cs="Arial"/>
          <w:b/>
          <w:sz w:val="20"/>
          <w:szCs w:val="20"/>
        </w:rPr>
        <w:t>Разлог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доношење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овог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садржан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потреби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реализације обавезе утврђене Правилником,  да  надлежни орган Града, у конкретном случају Градско веће, донесе акт којим ће одлучити о захтеву за измену/ допуну одобрен</w:t>
      </w:r>
      <w:r w:rsidR="00D51EA5">
        <w:rPr>
          <w:rFonts w:ascii="Arial" w:eastAsia="Times New Roman" w:hAnsi="Arial" w:cs="Arial"/>
          <w:sz w:val="20"/>
          <w:szCs w:val="20"/>
          <w:lang w:val="sr-Cyrl-RS"/>
        </w:rPr>
        <w:t>их годишњих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и буџета програма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како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би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омогућило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успешно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реализовање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циљева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постизање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планираних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резултата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одобре</w:t>
      </w:r>
      <w:proofErr w:type="spellEnd"/>
      <w:r w:rsidRPr="001550CE">
        <w:rPr>
          <w:rFonts w:ascii="Arial" w:eastAsia="Times New Roman" w:hAnsi="Arial" w:cs="Arial"/>
          <w:sz w:val="20"/>
          <w:szCs w:val="20"/>
          <w:lang w:val="sr-Cyrl-RS"/>
        </w:rPr>
        <w:t>н</w:t>
      </w:r>
      <w:r w:rsidR="00D51EA5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годишњ</w:t>
      </w:r>
      <w:proofErr w:type="spellEnd"/>
      <w:r w:rsidR="00D51EA5"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1550CE">
        <w:rPr>
          <w:rFonts w:ascii="Arial" w:eastAsia="Calibri" w:hAnsi="Arial" w:cs="Arial"/>
          <w:sz w:val="20"/>
          <w:szCs w:val="20"/>
          <w:shd w:val="clear" w:color="auto" w:fill="FFFFFF"/>
          <w:lang w:val="sr-Cyrl-RS"/>
        </w:rPr>
        <w:t xml:space="preserve"> </w:t>
      </w:r>
      <w:r w:rsidRPr="001550CE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к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роз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повећање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одобрених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с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обзиром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објективне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новонастале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околности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које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нису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могле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буду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планиране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при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предлагању</w:t>
      </w:r>
      <w:proofErr w:type="spellEnd"/>
      <w:r w:rsidRPr="001550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годишњ</w:t>
      </w:r>
      <w:proofErr w:type="spellEnd"/>
      <w:r w:rsidR="00D51EA5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proofErr w:type="spellStart"/>
      <w:r w:rsidRPr="001550CE">
        <w:rPr>
          <w:rFonts w:ascii="Arial" w:eastAsia="Times New Roman" w:hAnsi="Arial" w:cs="Arial"/>
          <w:sz w:val="20"/>
          <w:szCs w:val="20"/>
        </w:rPr>
        <w:t>програм</w:t>
      </w:r>
      <w:proofErr w:type="spellEnd"/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а.  </w:t>
      </w:r>
      <w:r w:rsidRPr="001550CE">
        <w:rPr>
          <w:rFonts w:ascii="Arial" w:eastAsia="Times New Roman" w:hAnsi="Arial" w:cs="Arial"/>
          <w:color w:val="000000"/>
          <w:sz w:val="20"/>
          <w:szCs w:val="20"/>
          <w:lang w:val="sr-Cyrl-RS"/>
        </w:rPr>
        <w:t xml:space="preserve"> </w:t>
      </w:r>
    </w:p>
    <w:p w:rsidR="00064360" w:rsidRPr="00064360" w:rsidRDefault="00064360" w:rsidP="00EE3FEB">
      <w:pPr>
        <w:spacing w:after="0" w:line="240" w:lineRule="auto"/>
        <w:ind w:right="48" w:firstLine="11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</w:t>
      </w:r>
      <w:r w:rsidR="00D51EA5">
        <w:rPr>
          <w:rFonts w:ascii="Arial" w:eastAsia="Times New Roman" w:hAnsi="Arial" w:cs="Arial"/>
          <w:sz w:val="20"/>
          <w:szCs w:val="20"/>
          <w:lang w:val="sr-Cyrl-RS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</w:t>
      </w:r>
      <w:r w:rsidR="00BB0699">
        <w:rPr>
          <w:rFonts w:ascii="Arial" w:eastAsia="Times New Roman" w:hAnsi="Arial" w:cs="Arial"/>
          <w:sz w:val="20"/>
          <w:szCs w:val="20"/>
          <w:lang w:val="sr-Cyrl-RS"/>
        </w:rPr>
        <w:t xml:space="preserve">   </w:t>
      </w:r>
      <w:r w:rsidRPr="00064360">
        <w:rPr>
          <w:rFonts w:ascii="Arial" w:eastAsia="Times New Roman" w:hAnsi="Arial" w:cs="Arial"/>
          <w:sz w:val="20"/>
          <w:szCs w:val="20"/>
          <w:lang w:val="sr-Cyrl-RS"/>
        </w:rPr>
        <w:t xml:space="preserve">У захтеву Савеза за школски спорт Крагујевац наводи се да су, услед пласмана великог броја екипа и појединаца на 12. Олимпијске спортске игре ученика Републике Србије ( 210 ученика из основних и средњих школа Крагујевца) које ће бити одржане у Новом Саду, додатна средства у износу од </w:t>
      </w:r>
      <w:r w:rsidR="00D94826">
        <w:rPr>
          <w:rFonts w:ascii="Arial" w:eastAsia="Times New Roman" w:hAnsi="Arial" w:cs="Arial"/>
          <w:sz w:val="20"/>
          <w:szCs w:val="20"/>
          <w:lang w:val="sr-Cyrl-RS"/>
        </w:rPr>
        <w:t>40</w:t>
      </w:r>
      <w:r w:rsidRPr="00064360">
        <w:rPr>
          <w:rFonts w:ascii="Arial" w:eastAsia="Times New Roman" w:hAnsi="Arial" w:cs="Arial"/>
          <w:sz w:val="20"/>
          <w:szCs w:val="20"/>
          <w:lang w:val="sr-Cyrl-RS"/>
        </w:rPr>
        <w:t>0.000,00 динара неопходна за трошкове путовања (превоз) за спортисте, спортске стручњаке и друга лица која непосредно учествују у реализацији програма и трошкове смештаја и исхране.</w:t>
      </w:r>
    </w:p>
    <w:p w:rsidR="002E52AD" w:rsidRDefault="00064360" w:rsidP="002E52AD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064360">
        <w:rPr>
          <w:rFonts w:ascii="Arial" w:eastAsia="Times New Roman" w:hAnsi="Arial" w:cs="Arial"/>
          <w:sz w:val="20"/>
          <w:szCs w:val="20"/>
          <w:lang w:val="sr-Cyrl-RS"/>
        </w:rPr>
        <w:t>У захтеву</w:t>
      </w:r>
      <w:r w:rsidRPr="00064360">
        <w:rPr>
          <w:rFonts w:ascii="Arial" w:eastAsia="Times New Roman" w:hAnsi="Arial" w:cs="Arial"/>
          <w:sz w:val="20"/>
          <w:szCs w:val="20"/>
        </w:rPr>
        <w:t xml:space="preserve"> </w:t>
      </w:r>
      <w:r w:rsidRPr="00064360">
        <w:rPr>
          <w:rFonts w:ascii="Arial" w:eastAsia="Times New Roman" w:hAnsi="Arial" w:cs="Arial"/>
          <w:sz w:val="20"/>
          <w:szCs w:val="20"/>
          <w:lang w:val="sr-Cyrl-RS"/>
        </w:rPr>
        <w:t>Стрељачког клуба „Чика Мата“ наводи се да су додатна средства у износу од 150.000,00 динара овом клубу неопходна за трошкове набавке спортске муниције за потребе клуба.</w:t>
      </w:r>
    </w:p>
    <w:p w:rsidR="00EE3FEB" w:rsidRPr="005867C6" w:rsidRDefault="00734CDD" w:rsidP="00734CDD">
      <w:pPr>
        <w:spacing w:after="0" w:line="240" w:lineRule="auto"/>
        <w:ind w:right="48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  <w:r w:rsidR="00BB0699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="00EE3FEB">
        <w:rPr>
          <w:rFonts w:ascii="Arial" w:eastAsia="Times New Roman" w:hAnsi="Arial" w:cs="Arial"/>
          <w:sz w:val="20"/>
          <w:szCs w:val="20"/>
          <w:lang w:val="sr-Cyrl-RS"/>
        </w:rPr>
        <w:t xml:space="preserve">  </w:t>
      </w:r>
      <w:r w:rsidR="00EE3FEB" w:rsidRPr="005867C6">
        <w:rPr>
          <w:rFonts w:ascii="Arial" w:eastAsia="Times New Roman" w:hAnsi="Arial" w:cs="Arial"/>
          <w:sz w:val="20"/>
          <w:szCs w:val="20"/>
          <w:lang w:val="sr-Cyrl-RS"/>
        </w:rPr>
        <w:t>Спортско</w:t>
      </w:r>
      <w:r w:rsidRPr="005867C6">
        <w:rPr>
          <w:rFonts w:ascii="Arial" w:eastAsia="Times New Roman" w:hAnsi="Arial" w:cs="Arial"/>
          <w:sz w:val="20"/>
          <w:szCs w:val="20"/>
          <w:lang w:val="sr-Cyrl-RS"/>
        </w:rPr>
        <w:t>м</w:t>
      </w:r>
      <w:r w:rsidR="00EE3FEB" w:rsidRPr="005867C6">
        <w:rPr>
          <w:rFonts w:ascii="Arial" w:eastAsia="Times New Roman" w:hAnsi="Arial" w:cs="Arial"/>
          <w:sz w:val="20"/>
          <w:szCs w:val="20"/>
          <w:lang w:val="sr-Cyrl-RS"/>
        </w:rPr>
        <w:t xml:space="preserve"> савез</w:t>
      </w:r>
      <w:r w:rsidRPr="005867C6"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="00EE3FEB" w:rsidRPr="005867C6">
        <w:rPr>
          <w:rFonts w:ascii="Arial" w:eastAsia="Times New Roman" w:hAnsi="Arial" w:cs="Arial"/>
          <w:sz w:val="20"/>
          <w:szCs w:val="20"/>
          <w:lang w:val="sr-Cyrl-RS"/>
        </w:rPr>
        <w:t xml:space="preserve"> Крагујевца </w:t>
      </w:r>
      <w:r w:rsidR="002E52AD" w:rsidRPr="005867C6">
        <w:rPr>
          <w:rFonts w:ascii="Arial" w:eastAsia="Times New Roman" w:hAnsi="Arial" w:cs="Arial"/>
          <w:sz w:val="20"/>
          <w:szCs w:val="20"/>
          <w:lang w:val="sr-Cyrl-RS"/>
        </w:rPr>
        <w:t xml:space="preserve">додатна средства у износу од 500.000,00 динара </w:t>
      </w:r>
      <w:r w:rsidRPr="005867C6">
        <w:rPr>
          <w:rFonts w:ascii="Arial" w:eastAsia="Times New Roman" w:hAnsi="Arial" w:cs="Arial"/>
          <w:sz w:val="20"/>
          <w:szCs w:val="20"/>
          <w:lang w:val="sr-Cyrl-RS"/>
        </w:rPr>
        <w:t>потребна су  ради помоћи клубовима у циљу ефикасније реализације њихових годишњих програма у 2024. години.</w:t>
      </w:r>
    </w:p>
    <w:p w:rsidR="00D51EA5" w:rsidRDefault="00D51EA5" w:rsidP="00D51EA5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>У захтеву Рвачког клуба ''Крагујевац'' наводи се да су додатна средства у износу од 1</w:t>
      </w:r>
      <w:r w:rsidR="00D94826">
        <w:rPr>
          <w:rFonts w:ascii="Arial" w:eastAsia="Times New Roman" w:hAnsi="Arial" w:cs="Arial"/>
          <w:sz w:val="20"/>
          <w:szCs w:val="20"/>
          <w:lang w:val="sr-Cyrl-RS"/>
        </w:rPr>
        <w:t>.0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00.000,00 динара овом клубу неопходна за трошкове смештаја, исхране, додатне опреме, припрема, превоза и котизације из разлога што су поједини такмичари клуба освојили олимпијску норму за Париз 2024. године, квалификовали се за наступ на првенству Европе за јуниоре као и европско првенство за кадете.</w:t>
      </w:r>
    </w:p>
    <w:p w:rsidR="00D51EA5" w:rsidRDefault="00D51EA5" w:rsidP="00D51EA5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У захтеву Карате клуба ''Застава'' наводи се да су додатна средства у износу од 200.000,00 динара овом клубу неопходна за непосредне трошкове реализације годишњег програма, а у вези лица ангажованих на непосредној реализацији програма. </w:t>
      </w:r>
    </w:p>
    <w:p w:rsidR="00D51EA5" w:rsidRPr="00D51EA5" w:rsidRDefault="00D51EA5" w:rsidP="00D51EA5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color w:val="000000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>Спортско</w:t>
      </w:r>
      <w:r>
        <w:rPr>
          <w:rFonts w:ascii="Arial" w:eastAsia="Times New Roman" w:hAnsi="Arial" w:cs="Arial"/>
          <w:sz w:val="20"/>
          <w:szCs w:val="20"/>
          <w:lang w:val="sr-Cyrl-RS"/>
        </w:rPr>
        <w:t>м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 клуб</w:t>
      </w:r>
      <w:r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 „Фока“ додатна средства у износу од </w:t>
      </w:r>
      <w:r w:rsidR="0098388B">
        <w:rPr>
          <w:rFonts w:ascii="Arial" w:eastAsia="Times New Roman" w:hAnsi="Arial" w:cs="Arial"/>
          <w:sz w:val="20"/>
          <w:szCs w:val="20"/>
          <w:lang w:val="sr-Cyrl-RS"/>
        </w:rPr>
        <w:t>3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50.000,00 динара потребна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су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 за трошкове организације тренажног процеса, односно трошкове закупа простора и трошкове путовања на такмичења из разлога што се повећао број чланова клуба, а постојеће селекције су се пласирале на завршне турнире.</w:t>
      </w:r>
    </w:p>
    <w:p w:rsidR="00EE3FEB" w:rsidRDefault="00EE3FEB" w:rsidP="00EE3FEB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color w:val="000000"/>
          <w:sz w:val="20"/>
          <w:szCs w:val="20"/>
          <w:lang w:val="sr-Cyrl-RS"/>
        </w:rPr>
        <w:t xml:space="preserve">У захтеву  Клуба америчког фудбала „Крагујевац </w:t>
      </w:r>
      <w:r w:rsidRPr="00EE3FEB">
        <w:rPr>
          <w:rFonts w:ascii="Arial" w:eastAsia="Times New Roman" w:hAnsi="Arial" w:cs="Arial"/>
          <w:color w:val="000000"/>
          <w:sz w:val="20"/>
          <w:szCs w:val="20"/>
          <w:lang w:val="sr-Latn-RS"/>
        </w:rPr>
        <w:t>Wild Boars“</w:t>
      </w:r>
      <w:r w:rsidRPr="00EE3FEB">
        <w:rPr>
          <w:rFonts w:ascii="Arial" w:eastAsia="Times New Roman" w:hAnsi="Arial" w:cs="Arial"/>
          <w:color w:val="000000"/>
          <w:sz w:val="20"/>
          <w:szCs w:val="20"/>
          <w:lang w:val="sr-Cyrl-RS"/>
        </w:rPr>
        <w:t xml:space="preserve"> наводи се да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 су,</w:t>
      </w:r>
      <w:r w:rsidRPr="00EE3F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 xml:space="preserve">због учествовања клуба у престижном интернационалном такмичењу под називом ''CEFL KUP’’, додатна средства у износу од </w:t>
      </w:r>
      <w:r w:rsidR="0098388B">
        <w:rPr>
          <w:rFonts w:ascii="Arial" w:eastAsia="Times New Roman" w:hAnsi="Arial" w:cs="Arial"/>
          <w:sz w:val="20"/>
          <w:szCs w:val="20"/>
          <w:lang w:val="sr-Cyrl-RS"/>
        </w:rPr>
        <w:t>1.0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00.000,00 динара потребна за трошкове организације утакмица</w:t>
      </w:r>
      <w:r w:rsidR="004A4F75">
        <w:rPr>
          <w:rFonts w:ascii="Arial" w:eastAsia="Times New Roman" w:hAnsi="Arial" w:cs="Arial"/>
          <w:sz w:val="20"/>
          <w:szCs w:val="20"/>
          <w:lang w:val="sr-Cyrl-RS"/>
        </w:rPr>
        <w:t xml:space="preserve"> као домаћини и тр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ошкове превоза на утакмицу у Грац-Аустрија, односно Тонон-Француска.</w:t>
      </w:r>
    </w:p>
    <w:p w:rsidR="00D51EA5" w:rsidRDefault="00D51EA5" w:rsidP="00EE3FEB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>У захтеву Општинске организације спортских риболоваца ''Шумадија'' Крагујевац наводи се да су додатна средства у износу од 300.000,00 динара овом клубу неопходна за трошкове куповине спортске опреме и превоза, из разлога што је екипа сениора клуба остварила учешће на светском клубском првенству 2024. године које се одржава у месту Брезице у Словенији</w:t>
      </w:r>
      <w:r>
        <w:rPr>
          <w:rFonts w:ascii="Arial" w:eastAsia="Times New Roman" w:hAnsi="Arial" w:cs="Arial"/>
          <w:sz w:val="20"/>
          <w:szCs w:val="20"/>
          <w:lang w:val="sr-Cyrl-RS"/>
        </w:rPr>
        <w:t>.</w:t>
      </w:r>
    </w:p>
    <w:p w:rsidR="00D51EA5" w:rsidRPr="00EE3FEB" w:rsidRDefault="00D51EA5" w:rsidP="00D51EA5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>У захтеву Планинарско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- еколошког клуба ''Пек Гора'' наводи се да су додатна с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редства у износу од </w:t>
      </w:r>
      <w:r w:rsidRPr="009A54ED">
        <w:rPr>
          <w:rFonts w:ascii="Arial" w:eastAsia="Times New Roman" w:hAnsi="Arial" w:cs="Arial"/>
          <w:sz w:val="20"/>
          <w:szCs w:val="20"/>
          <w:lang w:val="sr-Cyrl-RS"/>
        </w:rPr>
        <w:t>4</w:t>
      </w:r>
      <w:r w:rsidR="009A54ED" w:rsidRPr="009A54ED">
        <w:rPr>
          <w:rFonts w:ascii="Arial" w:eastAsia="Times New Roman" w:hAnsi="Arial" w:cs="Arial"/>
          <w:sz w:val="20"/>
          <w:szCs w:val="20"/>
          <w:lang w:val="sr-Cyrl-RS"/>
        </w:rPr>
        <w:t>46</w:t>
      </w:r>
      <w:r w:rsidRPr="009A54ED">
        <w:rPr>
          <w:rFonts w:ascii="Arial" w:eastAsia="Times New Roman" w:hAnsi="Arial" w:cs="Arial"/>
          <w:sz w:val="20"/>
          <w:szCs w:val="20"/>
          <w:lang w:val="sr-Cyrl-RS"/>
        </w:rPr>
        <w:t xml:space="preserve">.000,00 динара </w:t>
      </w:r>
      <w:r w:rsidRPr="00EE3FEB">
        <w:rPr>
          <w:rFonts w:ascii="Arial" w:eastAsia="Times New Roman" w:hAnsi="Arial" w:cs="Arial"/>
          <w:sz w:val="20"/>
          <w:szCs w:val="20"/>
          <w:lang w:val="sr-Cyrl-RS"/>
        </w:rPr>
        <w:t>о</w:t>
      </w:r>
      <w:r>
        <w:rPr>
          <w:rFonts w:ascii="Arial" w:eastAsia="Times New Roman" w:hAnsi="Arial" w:cs="Arial"/>
          <w:sz w:val="20"/>
          <w:szCs w:val="20"/>
          <w:lang w:val="sr-Cyrl-RS"/>
        </w:rPr>
        <w:t>вом клубу неопходна за реализацију експедиције на највиши врх Европе – Елбрус и за уређење стаза и постављање путоказа на простору Бешњаје</w:t>
      </w:r>
      <w:r w:rsidR="005867C6">
        <w:rPr>
          <w:rFonts w:ascii="Arial" w:eastAsia="Times New Roman" w:hAnsi="Arial" w:cs="Arial"/>
          <w:sz w:val="20"/>
          <w:szCs w:val="20"/>
          <w:lang w:val="sr-Cyrl-RS"/>
        </w:rPr>
        <w:t>.</w:t>
      </w:r>
    </w:p>
    <w:p w:rsidR="00EE3FEB" w:rsidRPr="00EE3FEB" w:rsidRDefault="00EE3FEB" w:rsidP="00EE3FEB">
      <w:pPr>
        <w:spacing w:after="0" w:line="240" w:lineRule="auto"/>
        <w:ind w:right="48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E3FEB">
        <w:rPr>
          <w:rFonts w:ascii="Arial" w:eastAsia="Times New Roman" w:hAnsi="Arial" w:cs="Arial"/>
          <w:sz w:val="20"/>
          <w:szCs w:val="20"/>
          <w:lang w:val="sr-Cyrl-RS"/>
        </w:rPr>
        <w:t>У захтеву Фудбалског спортског удружења „Аеродром кидс“ наводи се да су додатна средства у износу од 100.000,00 динара овом клубу неопходна за трошкове куповине спортске опреме и набавку пехара и медаља, а због организације великог међународног турнира ''АЕРОДРОМ КИДС  КУП 2024'' на коме ће учешће узети преко 100 екипа из целог региона Балкана.</w:t>
      </w:r>
    </w:p>
    <w:p w:rsidR="001550CE" w:rsidRPr="001550CE" w:rsidRDefault="00734CDD" w:rsidP="007B4934">
      <w:pPr>
        <w:spacing w:after="0" w:line="240" w:lineRule="auto"/>
        <w:ind w:right="48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="001550CE"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 </w:t>
      </w:r>
      <w:r w:rsidR="001550CE" w:rsidRPr="001550CE">
        <w:rPr>
          <w:rFonts w:ascii="Arial" w:eastAsia="Times New Roman" w:hAnsi="Arial" w:cs="Arial"/>
          <w:sz w:val="20"/>
          <w:szCs w:val="20"/>
          <w:lang w:val="sr-Cyrl-RS"/>
        </w:rPr>
        <w:tab/>
        <w:t>Градска управа надлежна за област спорта спровела је поступак административне (формалне) провере и доставила Извештај (Образац 10) који садржи приказ испуњености формалних услова ревидиран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="001550CE"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="001550CE"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програма. </w:t>
      </w:r>
    </w:p>
    <w:p w:rsidR="001550CE" w:rsidRPr="001550CE" w:rsidRDefault="001550CE" w:rsidP="001550CE">
      <w:pPr>
        <w:tabs>
          <w:tab w:val="left" w:pos="567"/>
        </w:tabs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1550CE">
        <w:rPr>
          <w:rFonts w:ascii="Arial" w:hAnsi="Arial" w:cs="Arial"/>
          <w:sz w:val="20"/>
          <w:szCs w:val="20"/>
          <w:lang w:val="sr-Latn-RS"/>
        </w:rPr>
        <w:t xml:space="preserve">  </w:t>
      </w:r>
      <w:r w:rsidRPr="001550CE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1550CE">
        <w:rPr>
          <w:rFonts w:ascii="Arial" w:hAnsi="Arial" w:cs="Arial"/>
          <w:sz w:val="20"/>
          <w:szCs w:val="20"/>
          <w:lang w:val="sr-Cyrl-RS"/>
        </w:rPr>
        <w:tab/>
      </w:r>
      <w:r w:rsidRPr="001550CE">
        <w:rPr>
          <w:rFonts w:ascii="Arial" w:hAnsi="Arial" w:cs="Arial"/>
          <w:sz w:val="20"/>
          <w:szCs w:val="20"/>
          <w:lang w:val="sr-Cyrl-RS"/>
        </w:rPr>
        <w:tab/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Комисија је приступила вредновању и оцени квалитета ревидиран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организациј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/удружења у области спорта. Вредновање и оцена квалитета програма извршена је кроз две фазе, у складу са чланом 31. Правилника.</w:t>
      </w:r>
    </w:p>
    <w:p w:rsidR="001550CE" w:rsidRPr="001550CE" w:rsidRDefault="001550CE" w:rsidP="001550CE">
      <w:pPr>
        <w:tabs>
          <w:tab w:val="left" w:pos="567"/>
        </w:tabs>
        <w:spacing w:after="0" w:line="240" w:lineRule="auto"/>
        <w:ind w:firstLine="284"/>
        <w:jc w:val="both"/>
        <w:rPr>
          <w:rFonts w:ascii="Arial" w:eastAsia="Calibri" w:hAnsi="Arial" w:cs="Arial"/>
          <w:sz w:val="20"/>
          <w:szCs w:val="20"/>
          <w:shd w:val="clear" w:color="auto" w:fill="FFFFFF"/>
          <w:lang w:val="sr-Cyrl-RS"/>
        </w:rPr>
      </w:pP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        </w:t>
      </w:r>
      <w:r w:rsidR="007B4934">
        <w:rPr>
          <w:rFonts w:ascii="Arial" w:eastAsia="Times New Roman" w:hAnsi="Arial" w:cs="Arial"/>
          <w:sz w:val="20"/>
          <w:szCs w:val="20"/>
          <w:lang w:val="sr-Cyrl-RS"/>
        </w:rPr>
        <w:t>С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обзиром да новонастале околности нису могле бити планиране при предлагању 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програма, као и да утичу на квалитет реализације циљева и ефеката 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програма, Комисија сматра оправданим захтев</w:t>
      </w:r>
      <w:r w:rsidR="00CB3D9E"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и разлоге за допуну наведен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као и измену финансијског плана, односно захтева за увећање одобрених средстава за реализацију годишњ</w:t>
      </w:r>
      <w:r w:rsidR="00EE3FEB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</w:t>
      </w:r>
      <w:r w:rsidR="00EE3FEB">
        <w:rPr>
          <w:rFonts w:ascii="Arial" w:eastAsia="Times New Roman" w:hAnsi="Arial" w:cs="Arial"/>
          <w:sz w:val="20"/>
          <w:szCs w:val="20"/>
          <w:lang w:val="sr-Cyrl-RS"/>
        </w:rPr>
        <w:t xml:space="preserve"> Савеза за школски спорт Крагујевац, Стрељачког клуба „Чика Мата“</w:t>
      </w:r>
      <w:r w:rsidR="00556CA5">
        <w:rPr>
          <w:rFonts w:ascii="Arial" w:eastAsia="Times New Roman" w:hAnsi="Arial" w:cs="Arial"/>
          <w:sz w:val="20"/>
          <w:szCs w:val="20"/>
          <w:lang w:val="sr-Cyrl-RS"/>
        </w:rPr>
        <w:t>,</w:t>
      </w:r>
      <w:r w:rsidR="00EE3FEB">
        <w:rPr>
          <w:rFonts w:ascii="Arial" w:eastAsia="Times New Roman" w:hAnsi="Arial" w:cs="Arial"/>
          <w:sz w:val="20"/>
          <w:szCs w:val="20"/>
          <w:lang w:val="sr-Cyrl-RS"/>
        </w:rPr>
        <w:t xml:space="preserve"> Спортског савеза Крагујевца, Рвачког клуба „Крагујевац“, Карате клуба „Застава“,</w:t>
      </w:r>
      <w:r w:rsidR="003F5023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="00EE3FEB">
        <w:rPr>
          <w:rFonts w:ascii="Arial" w:eastAsia="Times New Roman" w:hAnsi="Arial" w:cs="Arial"/>
          <w:sz w:val="20"/>
          <w:szCs w:val="20"/>
          <w:lang w:val="sr-Cyrl-RS"/>
        </w:rPr>
        <w:t>Спортског клуба „Фока“</w:t>
      </w:r>
      <w:r w:rsidR="00853CC5">
        <w:rPr>
          <w:rFonts w:ascii="Arial" w:eastAsia="Times New Roman" w:hAnsi="Arial" w:cs="Arial"/>
          <w:sz w:val="20"/>
          <w:szCs w:val="20"/>
          <w:lang w:val="sr-Cyrl-RS"/>
        </w:rPr>
        <w:t>,</w:t>
      </w:r>
      <w:r w:rsidR="00853CC5" w:rsidRPr="00853CC5">
        <w:rPr>
          <w:rFonts w:ascii="Arial" w:hAnsi="Arial" w:cs="Arial"/>
          <w:sz w:val="20"/>
          <w:szCs w:val="20"/>
          <w:lang w:val="sr-Cyrl-RS"/>
        </w:rPr>
        <w:t xml:space="preserve"> </w:t>
      </w:r>
      <w:r w:rsidR="00853CC5" w:rsidRPr="00A535BF">
        <w:rPr>
          <w:rFonts w:ascii="Arial" w:hAnsi="Arial" w:cs="Arial"/>
          <w:sz w:val="20"/>
          <w:szCs w:val="20"/>
          <w:lang w:val="sr-Cyrl-RS"/>
        </w:rPr>
        <w:t>Клуба америчког фудбала „Крагујевац Wild Boars“</w:t>
      </w:r>
      <w:r w:rsidR="00853CC5">
        <w:rPr>
          <w:rFonts w:ascii="Arial" w:hAnsi="Arial" w:cs="Arial"/>
          <w:sz w:val="20"/>
          <w:szCs w:val="20"/>
          <w:lang w:val="sr-Cyrl-RS"/>
        </w:rPr>
        <w:t>,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="00853CC5" w:rsidRPr="00A535BF">
        <w:rPr>
          <w:rFonts w:ascii="Arial" w:hAnsi="Arial" w:cs="Arial"/>
          <w:sz w:val="20"/>
          <w:szCs w:val="20"/>
          <w:lang w:val="sr-Cyrl-RS"/>
        </w:rPr>
        <w:t xml:space="preserve">Фудбалског </w:t>
      </w:r>
      <w:r w:rsidR="00853CC5" w:rsidRPr="00A535BF">
        <w:rPr>
          <w:rFonts w:ascii="Arial" w:hAnsi="Arial" w:cs="Arial"/>
          <w:sz w:val="20"/>
          <w:szCs w:val="20"/>
          <w:lang w:val="sr-Cyrl-RS"/>
        </w:rPr>
        <w:lastRenderedPageBreak/>
        <w:t>спортског удружења „Аеродром кидс</w:t>
      </w:r>
      <w:r w:rsidR="00853CC5">
        <w:rPr>
          <w:rFonts w:ascii="Arial" w:eastAsia="Times New Roman" w:hAnsi="Arial" w:cs="Arial"/>
          <w:sz w:val="20"/>
          <w:szCs w:val="20"/>
          <w:lang w:val="sr-Cyrl-RS"/>
        </w:rPr>
        <w:t xml:space="preserve">“,  Општинске организације спортских риболоваца „Шумадија“ и Планинарско-еколошког клуба “Гора“, 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>о чему је одлучила Закључком о одобравању захтева за измену/допуну одобрен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годишњ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спортс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ких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организациј</w:t>
      </w:r>
      <w:r w:rsidR="00A37BF9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1550CE">
        <w:rPr>
          <w:rFonts w:ascii="Arial" w:eastAsia="Times New Roman" w:hAnsi="Arial" w:cs="Arial"/>
          <w:sz w:val="20"/>
          <w:szCs w:val="20"/>
          <w:lang w:val="sr-Cyrl-RS"/>
        </w:rPr>
        <w:t xml:space="preserve"> којим се задовoљавају потребе и интереси грађана у области спорта  за 2024. годину.</w:t>
      </w:r>
    </w:p>
    <w:p w:rsidR="001550CE" w:rsidRPr="007B4934" w:rsidRDefault="001550CE" w:rsidP="001550CE">
      <w:pPr>
        <w:tabs>
          <w:tab w:val="left" w:pos="567"/>
        </w:tabs>
        <w:spacing w:after="0" w:line="240" w:lineRule="auto"/>
        <w:ind w:firstLine="284"/>
        <w:jc w:val="both"/>
        <w:rPr>
          <w:rFonts w:ascii="Arial" w:eastAsia="Calibri" w:hAnsi="Arial" w:cs="Arial"/>
          <w:sz w:val="20"/>
          <w:szCs w:val="20"/>
          <w:shd w:val="clear" w:color="auto" w:fill="FFFFFF"/>
          <w:lang w:val="sr-Cyrl-RS"/>
        </w:rPr>
      </w:pPr>
    </w:p>
    <w:p w:rsidR="001550CE" w:rsidRPr="007B4934" w:rsidRDefault="001550CE" w:rsidP="001550CE">
      <w:pPr>
        <w:tabs>
          <w:tab w:val="left" w:pos="567"/>
        </w:tabs>
        <w:spacing w:after="0" w:line="240" w:lineRule="auto"/>
        <w:ind w:left="-18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7B4934">
        <w:rPr>
          <w:rFonts w:ascii="Arial" w:eastAsia="Times New Roman" w:hAnsi="Arial" w:cs="Arial"/>
          <w:sz w:val="20"/>
          <w:szCs w:val="20"/>
        </w:rPr>
        <w:t xml:space="preserve">      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ab/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Ово</w:t>
      </w:r>
      <w:proofErr w:type="spellEnd"/>
      <w:r w:rsidR="008C3429"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р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ешење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конципирано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кроз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2 поглавља:</w:t>
      </w:r>
    </w:p>
    <w:p w:rsidR="001550CE" w:rsidRPr="007B4934" w:rsidRDefault="001550CE" w:rsidP="001550CE">
      <w:pPr>
        <w:tabs>
          <w:tab w:val="left" w:pos="79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</w:p>
    <w:p w:rsidR="001550CE" w:rsidRPr="007B4934" w:rsidRDefault="001550CE" w:rsidP="001550CE">
      <w:pPr>
        <w:tabs>
          <w:tab w:val="left" w:pos="79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           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овог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извршене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B4934">
        <w:rPr>
          <w:rFonts w:ascii="Arial" w:eastAsia="Times New Roman" w:hAnsi="Arial" w:cs="Arial"/>
          <w:sz w:val="20"/>
          <w:szCs w:val="20"/>
        </w:rPr>
        <w:t>су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измене</w:t>
      </w:r>
      <w:proofErr w:type="spellEnd"/>
      <w:proofErr w:type="gram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поглавља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 I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о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додели/расподели средстава за финансирање/суфинансирање годишњих програма организација/удружења којима се остварују потребе и интереси грађана у области спорта средствима буџета града Крагујевца за 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 20</w:t>
      </w:r>
      <w:r w:rsidRPr="007B4934">
        <w:rPr>
          <w:rFonts w:ascii="Arial" w:eastAsia="Times New Roman" w:hAnsi="Arial" w:cs="Arial"/>
          <w:sz w:val="20"/>
          <w:szCs w:val="20"/>
        </w:rPr>
        <w:t>2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4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>.  годин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у („Службени лист града Крагујевца“ број 16/24</w:t>
      </w:r>
      <w:r w:rsidR="00BB0699"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и 20/24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), тако да поглавље </w:t>
      </w:r>
      <w:r w:rsidRPr="007B4934">
        <w:rPr>
          <w:rFonts w:ascii="Arial" w:eastAsia="Times New Roman" w:hAnsi="Arial" w:cs="Arial"/>
          <w:sz w:val="20"/>
          <w:szCs w:val="20"/>
        </w:rPr>
        <w:t xml:space="preserve">I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сада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гласи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>:</w:t>
      </w:r>
    </w:p>
    <w:p w:rsidR="001550CE" w:rsidRPr="007B4934" w:rsidRDefault="001550CE" w:rsidP="00BB0699">
      <w:pPr>
        <w:tabs>
          <w:tab w:val="left" w:pos="1843"/>
          <w:tab w:val="left" w:pos="9356"/>
        </w:tabs>
        <w:spacing w:after="0" w:line="240" w:lineRule="auto"/>
        <w:ind w:right="48" w:hanging="284"/>
        <w:jc w:val="both"/>
        <w:outlineLvl w:val="0"/>
        <w:rPr>
          <w:rFonts w:ascii="Arial" w:eastAsia="Times New Roman" w:hAnsi="Arial" w:cs="Arial"/>
          <w:sz w:val="20"/>
          <w:szCs w:val="20"/>
          <w:lang w:val="sr-Cyrl-RS"/>
        </w:rPr>
      </w:pPr>
      <w:r w:rsidRPr="007B4934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'' </w:t>
      </w:r>
      <w:r w:rsidRPr="007B4934">
        <w:rPr>
          <w:rFonts w:ascii="Arial" w:eastAsia="Times New Roman" w:hAnsi="Arial" w:cs="Arial"/>
          <w:b/>
          <w:sz w:val="20"/>
          <w:szCs w:val="20"/>
        </w:rPr>
        <w:t>I</w:t>
      </w:r>
      <w:r w:rsidRPr="007B4934">
        <w:rPr>
          <w:rFonts w:ascii="Arial" w:eastAsia="Times New Roman" w:hAnsi="Arial" w:cs="Arial"/>
          <w:b/>
          <w:sz w:val="20"/>
          <w:szCs w:val="20"/>
          <w:lang w:val="ru-RU"/>
        </w:rPr>
        <w:t xml:space="preserve">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Расподељују се средства буџета </w:t>
      </w:r>
      <w:r w:rsidR="00C33AC6" w:rsidRPr="007B4934">
        <w:rPr>
          <w:rFonts w:ascii="Arial" w:eastAsia="Times New Roman" w:hAnsi="Arial" w:cs="Arial"/>
          <w:sz w:val="20"/>
          <w:szCs w:val="20"/>
          <w:lang w:val="sr-Cyrl-RS"/>
        </w:rPr>
        <w:t>града Крагујевца за 2024.годину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у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висини</w:t>
      </w:r>
      <w:proofErr w:type="spellEnd"/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од</w:t>
      </w:r>
      <w:proofErr w:type="spellEnd"/>
      <w:r w:rsidRPr="007B4934">
        <w:rPr>
          <w:rFonts w:ascii="Arial" w:eastAsia="Times New Roman" w:hAnsi="Arial" w:cs="Arial"/>
          <w:sz w:val="20"/>
          <w:szCs w:val="20"/>
          <w:lang w:val="sr-Cyrl-RS"/>
        </w:rPr>
        <w:t>:</w:t>
      </w:r>
      <w:r w:rsidRPr="007B4934">
        <w:rPr>
          <w:sz w:val="20"/>
          <w:szCs w:val="20"/>
        </w:rPr>
        <w:t xml:space="preserve"> </w:t>
      </w:r>
      <w:r w:rsidRPr="007B4934">
        <w:rPr>
          <w:rFonts w:ascii="Arial" w:hAnsi="Arial" w:cs="Arial"/>
          <w:b/>
          <w:strike/>
          <w:sz w:val="20"/>
          <w:szCs w:val="20"/>
          <w:lang w:val="sr-Cyrl-RS"/>
        </w:rPr>
        <w:t>47.950.000,00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="00853CC5" w:rsidRPr="007B4934">
        <w:rPr>
          <w:rFonts w:ascii="Arial" w:hAnsi="Arial" w:cs="Arial"/>
          <w:sz w:val="20"/>
          <w:szCs w:val="20"/>
        </w:rPr>
        <w:t>50.450.000</w:t>
      </w:r>
      <w:r w:rsidR="00A37BF9" w:rsidRPr="007B4934">
        <w:rPr>
          <w:rFonts w:ascii="Arial" w:hAnsi="Arial" w:cs="Arial"/>
          <w:sz w:val="20"/>
          <w:szCs w:val="20"/>
          <w:lang w:val="sr-Cyrl-RS"/>
        </w:rPr>
        <w:t>,00</w:t>
      </w:r>
      <w:r w:rsidR="004A4F75" w:rsidRPr="007B4934">
        <w:rPr>
          <w:rFonts w:ascii="Arial" w:hAnsi="Arial" w:cs="Arial"/>
          <w:sz w:val="20"/>
          <w:szCs w:val="20"/>
        </w:rPr>
        <w:t xml:space="preserve"> </w:t>
      </w:r>
      <w:r w:rsidR="004A4F75" w:rsidRPr="007B4934">
        <w:rPr>
          <w:rFonts w:ascii="Arial" w:hAnsi="Arial" w:cs="Arial"/>
          <w:sz w:val="20"/>
          <w:szCs w:val="20"/>
          <w:lang w:val="sr-Cyrl-RS"/>
        </w:rPr>
        <w:t>динара</w:t>
      </w:r>
      <w:r w:rsidRPr="007B4934"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за финансирање/суфинансирање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 годишњи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х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 програм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 организација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/удружења у области спорта у 2024. години</w:t>
      </w:r>
      <w:r w:rsidRPr="007B4934">
        <w:rPr>
          <w:rFonts w:ascii="Arial" w:eastAsia="Times New Roman" w:hAnsi="Arial" w:cs="Arial"/>
          <w:sz w:val="20"/>
          <w:szCs w:val="20"/>
          <w:lang w:val="sr-Cyrl-CS"/>
        </w:rPr>
        <w:t xml:space="preserve"> и то до износа у табеларном приказ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>у:</w:t>
      </w:r>
    </w:p>
    <w:p w:rsidR="001550CE" w:rsidRPr="007B4934" w:rsidRDefault="001550CE" w:rsidP="001550CE">
      <w:pPr>
        <w:tabs>
          <w:tab w:val="left" w:pos="903"/>
          <w:tab w:val="left" w:pos="949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3828"/>
      </w:tblGrid>
      <w:tr w:rsidR="001550CE" w:rsidRPr="007B4934" w:rsidTr="001550CE">
        <w:tc>
          <w:tcPr>
            <w:tcW w:w="851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Редни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Назив спортске организације/удружења</w:t>
            </w:r>
          </w:p>
        </w:tc>
        <w:tc>
          <w:tcPr>
            <w:tcW w:w="3828" w:type="dxa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Висина новчаних средстава за финансирање/суфинансирање</w:t>
            </w:r>
          </w:p>
          <w:p w:rsidR="001550CE" w:rsidRPr="007B4934" w:rsidRDefault="001550CE" w:rsidP="001550CE">
            <w:pPr>
              <w:tabs>
                <w:tab w:val="left" w:pos="386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годишњих програма (до наведеног износа у РСД)</w:t>
            </w:r>
          </w:p>
        </w:tc>
      </w:tr>
      <w:tr w:rsidR="001550CE" w:rsidRPr="007B4934" w:rsidTr="001550CE">
        <w:trPr>
          <w:trHeight w:val="555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Савез за школски спорт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CS"/>
              </w:rPr>
              <w:t>4.600.000,00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4.950.000,00</w:t>
            </w:r>
          </w:p>
        </w:tc>
      </w:tr>
      <w:tr w:rsidR="001550CE" w:rsidRPr="007B4934" w:rsidTr="001550CE">
        <w:trPr>
          <w:trHeight w:val="704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Стрељачки клуб „Чика Мата“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3.000.000,00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3.150.000,00</w:t>
            </w:r>
          </w:p>
        </w:tc>
      </w:tr>
      <w:tr w:rsidR="001550CE" w:rsidRPr="007B4934" w:rsidTr="001550CE">
        <w:trPr>
          <w:trHeight w:val="558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 Атлетски клуб „Раднички“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1.800.000,00</w:t>
            </w:r>
          </w:p>
        </w:tc>
      </w:tr>
      <w:tr w:rsidR="001550CE" w:rsidRPr="007B4934" w:rsidTr="001550CE">
        <w:trPr>
          <w:trHeight w:val="640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Клуб малог фудбала „Економац“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4.200.000,00</w:t>
            </w:r>
          </w:p>
        </w:tc>
      </w:tr>
      <w:tr w:rsidR="001550CE" w:rsidRPr="007B4934" w:rsidTr="001550CE">
        <w:trPr>
          <w:trHeight w:val="692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</w:t>
            </w: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        Спортски савез Крагујевца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5.000.000,00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5.500.000,00</w:t>
            </w:r>
          </w:p>
        </w:tc>
      </w:tr>
      <w:tr w:rsidR="001550CE" w:rsidRPr="007B4934" w:rsidTr="001550CE">
        <w:trPr>
          <w:trHeight w:val="561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Фудбалски савез града Крагујевца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hd w:val="clear" w:color="auto" w:fill="FFFFFF"/>
              <w:spacing w:after="10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7.100.000,00</w:t>
            </w:r>
          </w:p>
        </w:tc>
      </w:tr>
      <w:tr w:rsidR="001550CE" w:rsidRPr="007B4934" w:rsidTr="001550CE">
        <w:trPr>
          <w:trHeight w:val="696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   Кик бокс клуб „Раднички“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950.000,00</w:t>
            </w:r>
          </w:p>
        </w:tc>
      </w:tr>
      <w:tr w:rsidR="001550CE" w:rsidRPr="007B4934" w:rsidTr="001550CE">
        <w:trPr>
          <w:trHeight w:val="557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        Рвачки клуб „Крагујевац“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1.500.000,00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1.600.000,00</w:t>
            </w:r>
          </w:p>
        </w:tc>
      </w:tr>
      <w:tr w:rsidR="001550CE" w:rsidRPr="007B4934" w:rsidTr="001550CE">
        <w:trPr>
          <w:trHeight w:val="551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Куглашки савез града Крагујевца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700.000,00</w:t>
            </w:r>
          </w:p>
        </w:tc>
      </w:tr>
      <w:tr w:rsidR="001550CE" w:rsidRPr="007B4934" w:rsidTr="001550CE">
        <w:trPr>
          <w:trHeight w:val="574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Универзитетски спортски савез Крагујевца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500.000,00</w:t>
            </w:r>
          </w:p>
        </w:tc>
      </w:tr>
      <w:tr w:rsidR="001550CE" w:rsidRPr="007B4934" w:rsidTr="001550CE">
        <w:trPr>
          <w:trHeight w:val="530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Боди билдинг и фитнес спортски клуб „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Olympia“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400.000,00</w:t>
            </w:r>
          </w:p>
        </w:tc>
      </w:tr>
      <w:tr w:rsidR="001550CE" w:rsidRPr="007B4934" w:rsidTr="001550CE">
        <w:trPr>
          <w:trHeight w:val="530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12.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            Карате клуб „Застава“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400.000,00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600.000,00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13.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Спортски клуб ''Вашариште''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850.000,00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Спортски клуб „Фока“</w:t>
            </w:r>
          </w:p>
        </w:tc>
        <w:tc>
          <w:tcPr>
            <w:tcW w:w="3828" w:type="dxa"/>
            <w:vAlign w:val="center"/>
          </w:tcPr>
          <w:p w:rsidR="00A37BF9" w:rsidRPr="007B4934" w:rsidRDefault="00A37BF9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700.000,00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950.000,00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</w:p>
        </w:tc>
      </w:tr>
      <w:tr w:rsidR="001550CE" w:rsidRPr="007B4934" w:rsidTr="007B4934">
        <w:trPr>
          <w:trHeight w:val="64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15.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 xml:space="preserve">       </w:t>
            </w: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Клуб америчког фудбала „Крагујевац </w:t>
            </w: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Wild boars“</w:t>
            </w:r>
          </w:p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2.600.000,00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3.000.000,00</w:t>
            </w:r>
          </w:p>
        </w:tc>
      </w:tr>
      <w:tr w:rsidR="001550CE" w:rsidRPr="007B4934" w:rsidTr="001550CE">
        <w:trPr>
          <w:trHeight w:val="724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lastRenderedPageBreak/>
              <w:t>16.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Calibri" w:hAnsi="Arial" w:cs="Arial"/>
                <w:b/>
                <w:sz w:val="20"/>
                <w:szCs w:val="20"/>
                <w:lang w:val="sr-Cyrl-RS"/>
              </w:rPr>
              <w:t>Општинска организација спортских риболоваца ''Шумадија'' Крагујевац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300.000,00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400.000,00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17.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Бициклистички клуб „Раднички“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18.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Кошаркашки клуб „Раднички 1950“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3.600.000,00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Бадминтон клуб „РАВЕНС КГ“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20.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Кошаркашки клуб „Шумадија 1991“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21.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Стреличарски клуб особа са инвалидитетом „Око соколово“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300.000,00</w:t>
            </w:r>
          </w:p>
        </w:tc>
      </w:tr>
      <w:tr w:rsidR="001550CE" w:rsidRPr="007B4934" w:rsidTr="001550CE">
        <w:trPr>
          <w:trHeight w:val="293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22.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Карате клуб „Јуниор“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400.000,00</w:t>
            </w:r>
          </w:p>
        </w:tc>
      </w:tr>
      <w:tr w:rsidR="001550CE" w:rsidRPr="007B4934" w:rsidTr="001550CE">
        <w:trPr>
          <w:trHeight w:val="58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23.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 Кошаркашки клуб ''МБА''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Клуб борилачких спортова „Гладијатор“</w:t>
            </w:r>
          </w:p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rPr>
          <w:trHeight w:val="536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25.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Спортски клуб „МВП“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400.000,00</w:t>
            </w:r>
          </w:p>
        </w:tc>
      </w:tr>
      <w:tr w:rsidR="001550CE" w:rsidRPr="007B4934" w:rsidTr="001550CE">
        <w:trPr>
          <w:trHeight w:val="572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26.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</w:t>
            </w:r>
          </w:p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Стонотениски клуб „Раднички“ Крагујевац</w:t>
            </w:r>
          </w:p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200.000,00</w:t>
            </w:r>
          </w:p>
        </w:tc>
      </w:tr>
      <w:tr w:rsidR="001550CE" w:rsidRPr="007B4934" w:rsidTr="001550CE">
        <w:trPr>
          <w:trHeight w:val="499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27.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Фудбалски клуб „Аполон 4“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rPr>
          <w:trHeight w:val="595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28.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  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    </w:t>
            </w: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Клуб екстремних спортова ''Крагујевац''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500.000,00</w:t>
            </w:r>
          </w:p>
        </w:tc>
      </w:tr>
      <w:tr w:rsidR="001550CE" w:rsidRPr="007B4934" w:rsidTr="001550CE">
        <w:trPr>
          <w:trHeight w:val="403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29.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Карате клуб „Раднички“ Крагујевац</w:t>
            </w:r>
          </w:p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300.000,00</w:t>
            </w:r>
          </w:p>
        </w:tc>
      </w:tr>
      <w:tr w:rsidR="001550CE" w:rsidRPr="007B4934" w:rsidTr="001550CE">
        <w:trPr>
          <w:trHeight w:val="682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30.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Гимнастичко спортско удружење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''Крагуј''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rPr>
          <w:trHeight w:val="991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31.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Крагујевачки спортски клуб „Пчелице“</w:t>
            </w:r>
          </w:p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за особе са посебним потребама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32.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Планинарско-еколошки клуб ''Гора''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400.000,00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800.000,00</w:t>
            </w:r>
          </w:p>
        </w:tc>
      </w:tr>
      <w:tr w:rsidR="001550CE" w:rsidRPr="007B4934" w:rsidTr="001550CE">
        <w:trPr>
          <w:trHeight w:val="608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33.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Шах клуб ''Маршић''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200.000,00</w:t>
            </w:r>
          </w:p>
        </w:tc>
      </w:tr>
      <w:tr w:rsidR="001550CE" w:rsidRPr="007B4934" w:rsidTr="001550CE">
        <w:trPr>
          <w:trHeight w:val="560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    Спортско друштво глувих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130.000,00</w:t>
            </w:r>
          </w:p>
        </w:tc>
      </w:tr>
      <w:tr w:rsidR="001550CE" w:rsidRPr="007B4934" w:rsidTr="001550CE">
        <w:trPr>
          <w:trHeight w:val="553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35.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Фудбалски клуб ''Србија''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36.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BB069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Фудбалско спортско удружење „Аеродром кидс“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trike/>
                <w:sz w:val="20"/>
                <w:szCs w:val="20"/>
                <w:lang w:val="sr-Cyrl-RS"/>
              </w:rPr>
              <w:t>150.000,00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b/>
                <w:sz w:val="20"/>
                <w:szCs w:val="20"/>
              </w:rPr>
              <w:t>200.000,00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37.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Друштво за спорт и рекреацију особа са инвалидитетом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38.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 xml:space="preserve">         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Атлетски клуб „Шумадија“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rPr>
          <w:trHeight w:val="696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39.</w:t>
            </w:r>
          </w:p>
        </w:tc>
        <w:tc>
          <w:tcPr>
            <w:tcW w:w="4819" w:type="dxa"/>
            <w:shd w:val="clear" w:color="auto" w:fill="auto"/>
          </w:tcPr>
          <w:p w:rsidR="00BB0699" w:rsidRPr="007B4934" w:rsidRDefault="00BB0699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Ауто мото картинг клуб „Дивљи“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40.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 Боксерски клуб „Лукач“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300.000,00</w:t>
            </w:r>
          </w:p>
        </w:tc>
      </w:tr>
      <w:tr w:rsidR="001550CE" w:rsidRPr="007B4934" w:rsidTr="001550CE">
        <w:trPr>
          <w:trHeight w:val="639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41.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Клуб малог фудбала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“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Крагујевац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Wild boars“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42.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Спортско Фудбалско Удружење ''Застава 1973''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400.000,00</w:t>
            </w:r>
          </w:p>
        </w:tc>
      </w:tr>
      <w:tr w:rsidR="001550CE" w:rsidRPr="007B4934" w:rsidTr="001550CE">
        <w:trPr>
          <w:trHeight w:val="429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43.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Спортско удружење „МАКСВОЛЛЕЈ“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200.000,00</w:t>
            </w:r>
          </w:p>
        </w:tc>
      </w:tr>
      <w:tr w:rsidR="001550CE" w:rsidRPr="007B4934" w:rsidTr="001550CE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</w:rPr>
              <w:t>44.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Боксерски клуб „Раднички“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200.000,00</w:t>
            </w:r>
          </w:p>
        </w:tc>
      </w:tr>
      <w:tr w:rsidR="001550CE" w:rsidRPr="007B4934" w:rsidTr="007B4934">
        <w:trPr>
          <w:trHeight w:val="641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45.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            Боксерски клуб ''БК-КГ''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rPr>
          <w:trHeight w:val="639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46.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</w:t>
            </w: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  Тениски клуб „Раднички“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  <w:tr w:rsidR="001550CE" w:rsidRPr="007B4934" w:rsidTr="001550CE">
        <w:trPr>
          <w:trHeight w:val="648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47.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   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Спортски клуб „Рјуђин“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rPr>
          <w:trHeight w:val="679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48.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Боћарски клуб особа са инвалидитетом ''Алка''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Клуб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за екстремне спортове „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Aggressive brothers crew“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50.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Бициклистички клуб ''</w:t>
            </w:r>
            <w:proofErr w:type="spellStart"/>
            <w:r w:rsidRPr="007B4934">
              <w:rPr>
                <w:rFonts w:ascii="Arial" w:eastAsia="Times New Roman" w:hAnsi="Arial" w:cs="Arial"/>
                <w:sz w:val="20"/>
                <w:szCs w:val="20"/>
              </w:rPr>
              <w:t>Cyclemania</w:t>
            </w:r>
            <w:proofErr w:type="spellEnd"/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rPr>
          <w:trHeight w:val="382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51.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Кошаркашки клуб „</w:t>
            </w: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CRISS CROSS 2013“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52.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Теквондо клуб ''Број 1''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350.000,00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53.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Стонотениски клуб особа са инвалидитетом</w:t>
            </w:r>
            <w:r w:rsidRPr="007B4934">
              <w:rPr>
                <w:rFonts w:ascii="Arial" w:eastAsia="Calibri" w:hAnsi="Arial" w:cs="Arial"/>
                <w:sz w:val="20"/>
                <w:szCs w:val="20"/>
                <w:lang w:val="sr-Latn-RS"/>
              </w:rPr>
              <w:t xml:space="preserve"> </w:t>
            </w: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''Крагујевчани''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54.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     </w:t>
            </w: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Фудбалско удружење ''Олимп 2015''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55.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Рвачки клуб ''Раднички'' Крагујевац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700.000,00</w:t>
            </w:r>
          </w:p>
        </w:tc>
      </w:tr>
      <w:tr w:rsidR="001550CE" w:rsidRPr="007B4934" w:rsidTr="001550CE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56.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Фудбалски клуб „Шумадија 1903“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400.000,00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57.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Кошаркашки клуб ''Баскет Топ''</w:t>
            </w: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250.000,00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58.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Кошаркашки клуб ''Страгари''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200.000,00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50CE" w:rsidRPr="007B4934" w:rsidRDefault="001550CE" w:rsidP="001550C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   </w:t>
            </w:r>
          </w:p>
          <w:p w:rsidR="001550CE" w:rsidRPr="007B4934" w:rsidRDefault="001550CE" w:rsidP="001550CE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Спортско тениско удружење ''Топ спин КГ''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120.000,00</w:t>
            </w:r>
          </w:p>
        </w:tc>
      </w:tr>
      <w:tr w:rsidR="001550CE" w:rsidRPr="007B4934" w:rsidTr="001550CE">
        <w:tc>
          <w:tcPr>
            <w:tcW w:w="851" w:type="dxa"/>
            <w:shd w:val="clear" w:color="auto" w:fill="auto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60.</w:t>
            </w:r>
          </w:p>
        </w:tc>
        <w:tc>
          <w:tcPr>
            <w:tcW w:w="4819" w:type="dxa"/>
            <w:shd w:val="clear" w:color="auto" w:fill="auto"/>
          </w:tcPr>
          <w:p w:rsidR="001550CE" w:rsidRPr="007B4934" w:rsidRDefault="001550CE" w:rsidP="00155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 Спортско удружење  „КИК-БОКС БОЈКА“</w:t>
            </w:r>
          </w:p>
        </w:tc>
        <w:tc>
          <w:tcPr>
            <w:tcW w:w="3828" w:type="dxa"/>
            <w:vAlign w:val="center"/>
          </w:tcPr>
          <w:p w:rsidR="001550CE" w:rsidRPr="007B4934" w:rsidRDefault="001550CE" w:rsidP="00155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7B4934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150.000,00</w:t>
            </w:r>
          </w:p>
        </w:tc>
      </w:tr>
    </w:tbl>
    <w:p w:rsidR="001550CE" w:rsidRPr="007B4934" w:rsidRDefault="001550CE" w:rsidP="001550C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</w:p>
    <w:p w:rsidR="001550CE" w:rsidRPr="007B4934" w:rsidRDefault="001550CE" w:rsidP="001550CE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7B4934">
        <w:rPr>
          <w:rFonts w:ascii="Arial" w:eastAsia="Times New Roman" w:hAnsi="Arial" w:cs="Arial"/>
          <w:sz w:val="20"/>
          <w:szCs w:val="20"/>
          <w:lang w:val="sr-Latn-RS"/>
        </w:rPr>
        <w:t xml:space="preserve">    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ab/>
        <w:t>Поглављем</w:t>
      </w:r>
      <w:r w:rsidRPr="007B4934">
        <w:rPr>
          <w:rFonts w:ascii="Arial" w:eastAsia="Times New Roman" w:hAnsi="Arial" w:cs="Arial"/>
          <w:sz w:val="20"/>
          <w:szCs w:val="20"/>
        </w:rPr>
        <w:t xml:space="preserve"> I</w:t>
      </w:r>
      <w:r w:rsidRPr="007B4934">
        <w:rPr>
          <w:rFonts w:ascii="Arial" w:eastAsia="Times New Roman" w:hAnsi="Arial" w:cs="Arial"/>
          <w:sz w:val="20"/>
          <w:szCs w:val="20"/>
          <w:lang w:val="sr-Latn-RS"/>
        </w:rPr>
        <w:t>I</w:t>
      </w:r>
      <w:r w:rsidRPr="007B4934">
        <w:rPr>
          <w:rFonts w:ascii="Arial" w:eastAsia="Times New Roman" w:hAnsi="Arial" w:cs="Arial"/>
          <w:sz w:val="20"/>
          <w:szCs w:val="20"/>
          <w:lang w:val="sr-Cyrl-RS"/>
        </w:rPr>
        <w:t xml:space="preserve"> овог решења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утврђена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обавеза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објављивања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истог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у „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Службеном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листу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4934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7B4934">
        <w:rPr>
          <w:rFonts w:ascii="Arial" w:eastAsia="Times New Roman" w:hAnsi="Arial" w:cs="Arial"/>
          <w:sz w:val="20"/>
          <w:szCs w:val="20"/>
        </w:rPr>
        <w:t>“.</w:t>
      </w:r>
    </w:p>
    <w:p w:rsidR="001550CE" w:rsidRPr="007B4934" w:rsidRDefault="001550CE" w:rsidP="001550CE">
      <w:pPr>
        <w:spacing w:after="0" w:line="240" w:lineRule="auto"/>
        <w:ind w:left="284"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</w:p>
    <w:p w:rsidR="007B4934" w:rsidRDefault="001550CE" w:rsidP="007B4934">
      <w:pPr>
        <w:tabs>
          <w:tab w:val="left" w:pos="1843"/>
          <w:tab w:val="left" w:pos="9498"/>
        </w:tabs>
        <w:spacing w:after="0" w:line="240" w:lineRule="auto"/>
        <w:ind w:right="-143" w:hanging="284"/>
        <w:jc w:val="both"/>
        <w:outlineLvl w:val="0"/>
        <w:rPr>
          <w:rFonts w:ascii="Arial" w:hAnsi="Arial" w:cs="Arial"/>
          <w:b/>
          <w:lang w:val="sr-Cyrl-CS"/>
        </w:rPr>
      </w:pPr>
      <w:r w:rsidRPr="007B4934">
        <w:rPr>
          <w:rFonts w:ascii="Arial" w:eastAsia="Times New Roman" w:hAnsi="Arial" w:cs="Arial"/>
          <w:b/>
          <w:sz w:val="20"/>
          <w:szCs w:val="20"/>
          <w:lang w:val="sr-Cyrl-RS"/>
        </w:rPr>
        <w:tab/>
        <w:t xml:space="preserve">             </w:t>
      </w:r>
      <w:r w:rsidR="007B4934">
        <w:rPr>
          <w:rFonts w:ascii="Arial" w:eastAsia="Times New Roman" w:hAnsi="Arial" w:cs="Arial"/>
          <w:b/>
          <w:sz w:val="20"/>
          <w:szCs w:val="20"/>
          <w:lang w:val="sr-Cyrl-RS"/>
        </w:rPr>
        <w:tab/>
        <w:t xml:space="preserve">                                                    </w:t>
      </w:r>
      <w:r w:rsidR="007B4934">
        <w:rPr>
          <w:rFonts w:ascii="Arial" w:hAnsi="Arial" w:cs="Arial"/>
          <w:b/>
          <w:lang w:val="sr-Cyrl-CS"/>
        </w:rPr>
        <w:t xml:space="preserve">По Решењу председника Градског већа </w:t>
      </w:r>
    </w:p>
    <w:p w:rsidR="007B4934" w:rsidRDefault="007B4934" w:rsidP="007B4934">
      <w:pPr>
        <w:spacing w:line="240" w:lineRule="auto"/>
        <w:jc w:val="right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 xml:space="preserve">  о давању Овлашћења,</w:t>
      </w:r>
    </w:p>
    <w:p w:rsidR="007B4934" w:rsidRDefault="007B4934" w:rsidP="007B4934">
      <w:pPr>
        <w:spacing w:line="240" w:lineRule="auto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број 035-</w:t>
      </w:r>
      <w:r>
        <w:rPr>
          <w:rFonts w:ascii="Arial" w:hAnsi="Arial" w:cs="Arial"/>
          <w:b/>
          <w:lang w:val="ru-RU"/>
        </w:rPr>
        <w:t>651</w:t>
      </w:r>
      <w:r>
        <w:rPr>
          <w:rFonts w:ascii="Arial" w:hAnsi="Arial" w:cs="Arial"/>
          <w:b/>
          <w:lang w:val="sr-Cyrl-CS"/>
        </w:rPr>
        <w:t>/2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  <w:lang w:val="sr-Cyrl-CS"/>
        </w:rPr>
        <w:t>-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  <w:lang w:val="ru-RU"/>
        </w:rPr>
        <w:t xml:space="preserve"> од 31.маја 2024.године</w:t>
      </w:r>
      <w:r>
        <w:rPr>
          <w:rFonts w:ascii="Arial" w:hAnsi="Arial" w:cs="Arial"/>
          <w:b/>
          <w:lang w:val="sr-Cyrl-CS"/>
        </w:rPr>
        <w:t>,</w:t>
      </w:r>
    </w:p>
    <w:p w:rsidR="007B4934" w:rsidRDefault="007B4934" w:rsidP="007B4934">
      <w:pPr>
        <w:spacing w:line="240" w:lineRule="auto"/>
        <w:ind w:firstLine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</w:rPr>
        <w:t>____________________________</w:t>
      </w:r>
    </w:p>
    <w:p w:rsidR="007B4934" w:rsidRDefault="007B4934" w:rsidP="007B4934">
      <w:pPr>
        <w:spacing w:line="240" w:lineRule="auto"/>
        <w:ind w:left="5040" w:firstLine="720"/>
        <w:jc w:val="right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  <w:lang w:val="ru-RU"/>
        </w:rPr>
        <w:t xml:space="preserve">             </w:t>
      </w: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  <w:lang w:val="ru-RU"/>
        </w:rPr>
        <w:t xml:space="preserve">   Радомир Ерић, </w:t>
      </w:r>
    </w:p>
    <w:p w:rsidR="001550CE" w:rsidRPr="001550CE" w:rsidRDefault="007B4934" w:rsidP="007B4934">
      <w:pPr>
        <w:tabs>
          <w:tab w:val="left" w:pos="5610"/>
          <w:tab w:val="right" w:pos="936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sr-Latn-RS"/>
        </w:rPr>
      </w:pPr>
      <w:r>
        <w:rPr>
          <w:rFonts w:ascii="Arial" w:hAnsi="Arial" w:cs="Arial"/>
          <w:b/>
          <w:lang w:val="sr-Cyrl-RS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lang w:val="ru-RU"/>
        </w:rPr>
        <w:t>члан Градског већа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привреду</w:t>
      </w:r>
      <w:proofErr w:type="spellEnd"/>
    </w:p>
    <w:sectPr w:rsidR="001550CE" w:rsidRPr="001550CE" w:rsidSect="007B4934">
      <w:headerReference w:type="default" r:id="rId10"/>
      <w:footerReference w:type="default" r:id="rId11"/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65" w:rsidRDefault="00061E65" w:rsidP="00821D03">
      <w:pPr>
        <w:spacing w:after="0" w:line="240" w:lineRule="auto"/>
      </w:pPr>
      <w:r>
        <w:separator/>
      </w:r>
    </w:p>
  </w:endnote>
  <w:endnote w:type="continuationSeparator" w:id="0">
    <w:p w:rsidR="00061E65" w:rsidRDefault="00061E65" w:rsidP="0082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7203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1E65" w:rsidRDefault="00061E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01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61E65" w:rsidRDefault="00061E65" w:rsidP="001550CE">
    <w:pPr>
      <w:pStyle w:val="Footer"/>
      <w:tabs>
        <w:tab w:val="clear" w:pos="4680"/>
        <w:tab w:val="clear" w:pos="9360"/>
        <w:tab w:val="left" w:pos="408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65" w:rsidRDefault="00061E65" w:rsidP="00821D03">
      <w:pPr>
        <w:spacing w:after="0" w:line="240" w:lineRule="auto"/>
      </w:pPr>
      <w:r>
        <w:separator/>
      </w:r>
    </w:p>
  </w:footnote>
  <w:footnote w:type="continuationSeparator" w:id="0">
    <w:p w:rsidR="00061E65" w:rsidRDefault="00061E65" w:rsidP="00821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65" w:rsidRDefault="00061E65" w:rsidP="001550CE">
    <w:pPr>
      <w:pStyle w:val="Header"/>
      <w:rPr>
        <w:lang w:val="sr-Cyrl-RS"/>
      </w:rPr>
    </w:pPr>
  </w:p>
  <w:p w:rsidR="00061E65" w:rsidRPr="006A5CCD" w:rsidRDefault="00061E65" w:rsidP="001550CE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27330"/>
    <w:multiLevelType w:val="hybridMultilevel"/>
    <w:tmpl w:val="7AAEFB74"/>
    <w:lvl w:ilvl="0" w:tplc="C8760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CE"/>
    <w:rsid w:val="00061E65"/>
    <w:rsid w:val="0006380D"/>
    <w:rsid w:val="00064360"/>
    <w:rsid w:val="000B796F"/>
    <w:rsid w:val="00153F8C"/>
    <w:rsid w:val="001550CE"/>
    <w:rsid w:val="00216AA2"/>
    <w:rsid w:val="00216DD0"/>
    <w:rsid w:val="00250013"/>
    <w:rsid w:val="00280C69"/>
    <w:rsid w:val="002E52AD"/>
    <w:rsid w:val="00310D87"/>
    <w:rsid w:val="003218D3"/>
    <w:rsid w:val="003338AB"/>
    <w:rsid w:val="003D6A80"/>
    <w:rsid w:val="003E1DE7"/>
    <w:rsid w:val="003F5023"/>
    <w:rsid w:val="004A4F75"/>
    <w:rsid w:val="00556CA5"/>
    <w:rsid w:val="005867C6"/>
    <w:rsid w:val="00595148"/>
    <w:rsid w:val="005A5079"/>
    <w:rsid w:val="006C359F"/>
    <w:rsid w:val="006C5598"/>
    <w:rsid w:val="00734CDD"/>
    <w:rsid w:val="007B4934"/>
    <w:rsid w:val="00821D03"/>
    <w:rsid w:val="00845910"/>
    <w:rsid w:val="00853CC5"/>
    <w:rsid w:val="00867700"/>
    <w:rsid w:val="008C3429"/>
    <w:rsid w:val="008C58F4"/>
    <w:rsid w:val="009042EA"/>
    <w:rsid w:val="00977CF2"/>
    <w:rsid w:val="0098388B"/>
    <w:rsid w:val="009A54ED"/>
    <w:rsid w:val="00A37BF9"/>
    <w:rsid w:val="00A853B1"/>
    <w:rsid w:val="00BB0699"/>
    <w:rsid w:val="00C33AC6"/>
    <w:rsid w:val="00CB3D9E"/>
    <w:rsid w:val="00CF69B6"/>
    <w:rsid w:val="00D51EA5"/>
    <w:rsid w:val="00D94826"/>
    <w:rsid w:val="00E17065"/>
    <w:rsid w:val="00EE3FEB"/>
    <w:rsid w:val="00F16A4A"/>
    <w:rsid w:val="00FB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5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0CE"/>
  </w:style>
  <w:style w:type="paragraph" w:styleId="Footer">
    <w:name w:val="footer"/>
    <w:basedOn w:val="Normal"/>
    <w:link w:val="FooterChar"/>
    <w:uiPriority w:val="99"/>
    <w:semiHidden/>
    <w:unhideWhenUsed/>
    <w:rsid w:val="00155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0CE"/>
  </w:style>
  <w:style w:type="paragraph" w:styleId="BalloonText">
    <w:name w:val="Balloon Text"/>
    <w:basedOn w:val="Normal"/>
    <w:link w:val="BalloonTextChar"/>
    <w:uiPriority w:val="99"/>
    <w:semiHidden/>
    <w:unhideWhenUsed/>
    <w:rsid w:val="00216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D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4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5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0CE"/>
  </w:style>
  <w:style w:type="paragraph" w:styleId="Footer">
    <w:name w:val="footer"/>
    <w:basedOn w:val="Normal"/>
    <w:link w:val="FooterChar"/>
    <w:uiPriority w:val="99"/>
    <w:semiHidden/>
    <w:unhideWhenUsed/>
    <w:rsid w:val="00155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0CE"/>
  </w:style>
  <w:style w:type="paragraph" w:styleId="BalloonText">
    <w:name w:val="Balloon Text"/>
    <w:basedOn w:val="Normal"/>
    <w:link w:val="BalloonTextChar"/>
    <w:uiPriority w:val="99"/>
    <w:semiHidden/>
    <w:unhideWhenUsed/>
    <w:rsid w:val="00216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D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4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7B41-7C68-441E-BD1A-FEDD06DF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Zvezdana Rajacic</dc:creator>
  <cp:keywords/>
  <dc:description/>
  <cp:lastModifiedBy>Slavica Neskovic</cp:lastModifiedBy>
  <cp:revision>24</cp:revision>
  <cp:lastPrinted>2024-06-21T07:47:00Z</cp:lastPrinted>
  <dcterms:created xsi:type="dcterms:W3CDTF">2024-06-10T05:50:00Z</dcterms:created>
  <dcterms:modified xsi:type="dcterms:W3CDTF">2024-06-21T07:48:00Z</dcterms:modified>
</cp:coreProperties>
</file>